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D82B1" w14:textId="20E6F06E" w:rsidR="00945691" w:rsidRDefault="00945691" w:rsidP="00945691">
      <w:pPr>
        <w:shd w:val="clear" w:color="auto" w:fill="A6A6A6"/>
        <w:spacing w:line="360" w:lineRule="auto"/>
        <w:ind w:right="-1"/>
        <w:jc w:val="center"/>
        <w:rPr>
          <w:b/>
          <w:bCs/>
          <w:sz w:val="20"/>
          <w:szCs w:val="20"/>
        </w:rPr>
      </w:pPr>
      <w:r>
        <w:rPr>
          <w:b/>
          <w:bCs/>
          <w:sz w:val="20"/>
          <w:szCs w:val="20"/>
        </w:rPr>
        <w:t>ANEXO V</w:t>
      </w:r>
      <w:r w:rsidR="00F56EA2">
        <w:rPr>
          <w:b/>
          <w:bCs/>
          <w:sz w:val="20"/>
          <w:szCs w:val="20"/>
        </w:rPr>
        <w:t xml:space="preserve"> </w:t>
      </w:r>
      <w:r>
        <w:rPr>
          <w:b/>
          <w:bCs/>
          <w:sz w:val="20"/>
          <w:szCs w:val="20"/>
        </w:rPr>
        <w:t>– MINUTA DO CONTRATO</w:t>
      </w:r>
    </w:p>
    <w:p w14:paraId="71D4A479" w14:textId="77777777" w:rsidR="00945691" w:rsidRDefault="00945691" w:rsidP="00191FE9">
      <w:pPr>
        <w:autoSpaceDE w:val="0"/>
        <w:autoSpaceDN w:val="0"/>
        <w:adjustRightInd w:val="0"/>
        <w:spacing w:line="360" w:lineRule="auto"/>
        <w:ind w:right="425"/>
        <w:jc w:val="center"/>
        <w:rPr>
          <w:b/>
          <w:bCs/>
          <w:color w:val="000000"/>
          <w:sz w:val="22"/>
          <w:szCs w:val="22"/>
        </w:rPr>
      </w:pPr>
    </w:p>
    <w:p w14:paraId="7DE081E4" w14:textId="68968762" w:rsidR="00191FE9" w:rsidRPr="00E6467B" w:rsidRDefault="00191FE9" w:rsidP="00191FE9">
      <w:pPr>
        <w:autoSpaceDE w:val="0"/>
        <w:autoSpaceDN w:val="0"/>
        <w:adjustRightInd w:val="0"/>
        <w:spacing w:line="360" w:lineRule="auto"/>
        <w:ind w:right="425"/>
        <w:jc w:val="center"/>
        <w:rPr>
          <w:b/>
          <w:bCs/>
          <w:color w:val="000000"/>
          <w:sz w:val="22"/>
          <w:szCs w:val="22"/>
        </w:rPr>
      </w:pPr>
      <w:r w:rsidRPr="00E6467B">
        <w:rPr>
          <w:b/>
          <w:bCs/>
          <w:color w:val="000000"/>
          <w:sz w:val="22"/>
          <w:szCs w:val="22"/>
        </w:rPr>
        <w:t xml:space="preserve">CONTRATO Nº </w:t>
      </w:r>
      <w:r w:rsidR="00A07436">
        <w:rPr>
          <w:b/>
          <w:bCs/>
          <w:color w:val="000000"/>
          <w:sz w:val="22"/>
          <w:szCs w:val="22"/>
        </w:rPr>
        <w:t>XXX</w:t>
      </w:r>
      <w:r w:rsidRPr="00E6467B">
        <w:rPr>
          <w:b/>
          <w:bCs/>
          <w:color w:val="000000"/>
          <w:sz w:val="22"/>
          <w:szCs w:val="22"/>
        </w:rPr>
        <w:t>/2021/MTPAR</w:t>
      </w:r>
    </w:p>
    <w:p w14:paraId="28E3F78C" w14:textId="77777777" w:rsidR="00191FE9" w:rsidRPr="00E6467B" w:rsidRDefault="00191FE9" w:rsidP="00191FE9">
      <w:pPr>
        <w:tabs>
          <w:tab w:val="left" w:pos="284"/>
        </w:tabs>
        <w:autoSpaceDE w:val="0"/>
        <w:autoSpaceDN w:val="0"/>
        <w:adjustRightInd w:val="0"/>
        <w:spacing w:line="360" w:lineRule="auto"/>
        <w:ind w:right="425"/>
        <w:jc w:val="both"/>
        <w:rPr>
          <w:color w:val="000000"/>
          <w:sz w:val="22"/>
          <w:szCs w:val="22"/>
        </w:rPr>
      </w:pPr>
    </w:p>
    <w:p w14:paraId="4C9C891B" w14:textId="0364726A" w:rsidR="00191FE9" w:rsidRPr="00E6467B" w:rsidRDefault="00191FE9" w:rsidP="00191FE9">
      <w:pPr>
        <w:tabs>
          <w:tab w:val="left" w:pos="284"/>
        </w:tabs>
        <w:autoSpaceDE w:val="0"/>
        <w:autoSpaceDN w:val="0"/>
        <w:adjustRightInd w:val="0"/>
        <w:spacing w:line="360" w:lineRule="auto"/>
        <w:ind w:left="4536" w:right="425"/>
        <w:jc w:val="both"/>
        <w:rPr>
          <w:color w:val="000000"/>
          <w:sz w:val="22"/>
          <w:szCs w:val="22"/>
        </w:rPr>
      </w:pPr>
      <w:r w:rsidRPr="00E6467B">
        <w:rPr>
          <w:color w:val="000000"/>
          <w:sz w:val="22"/>
          <w:szCs w:val="22"/>
        </w:rPr>
        <w:t xml:space="preserve">CONTRATO QUE ENTRE SI CELEBRAM </w:t>
      </w:r>
      <w:r w:rsidRPr="00E6467B">
        <w:rPr>
          <w:b/>
          <w:bCs/>
          <w:color w:val="000000"/>
          <w:sz w:val="22"/>
          <w:szCs w:val="22"/>
        </w:rPr>
        <w:t xml:space="preserve">A MT PARTICIPAÇÕES E PROJETOS S.A – MT-PAR </w:t>
      </w:r>
      <w:r w:rsidRPr="00E6467B">
        <w:rPr>
          <w:color w:val="000000"/>
          <w:sz w:val="22"/>
          <w:szCs w:val="22"/>
        </w:rPr>
        <w:t xml:space="preserve">E A EMPRESA </w:t>
      </w:r>
      <w:r w:rsidR="008C2BDC">
        <w:rPr>
          <w:b/>
          <w:bCs/>
          <w:color w:val="000000"/>
          <w:sz w:val="22"/>
          <w:szCs w:val="22"/>
        </w:rPr>
        <w:t>XXX</w:t>
      </w:r>
      <w:r w:rsidRPr="00E6467B">
        <w:rPr>
          <w:color w:val="000000"/>
          <w:sz w:val="22"/>
          <w:szCs w:val="22"/>
        </w:rPr>
        <w:t xml:space="preserve">. </w:t>
      </w:r>
    </w:p>
    <w:p w14:paraId="2C44A315" w14:textId="77777777" w:rsidR="00191FE9" w:rsidRPr="00E6467B" w:rsidRDefault="00191FE9" w:rsidP="00191FE9">
      <w:pPr>
        <w:autoSpaceDE w:val="0"/>
        <w:autoSpaceDN w:val="0"/>
        <w:adjustRightInd w:val="0"/>
        <w:spacing w:line="360" w:lineRule="auto"/>
        <w:ind w:right="425" w:firstLine="1134"/>
        <w:jc w:val="both"/>
        <w:rPr>
          <w:b/>
          <w:bCs/>
          <w:color w:val="000000"/>
          <w:sz w:val="22"/>
          <w:szCs w:val="22"/>
        </w:rPr>
      </w:pPr>
    </w:p>
    <w:p w14:paraId="60312109" w14:textId="02ED1110"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A MT PARTICIPAÇÕES E PROJETOS S.A – MT-PAR</w:t>
      </w:r>
      <w:r w:rsidRPr="00E6467B">
        <w:rPr>
          <w:color w:val="000000"/>
          <w:sz w:val="22"/>
          <w:szCs w:val="22"/>
        </w:rPr>
        <w:t xml:space="preserve">, inscrita no CNPJ/MF sob o nº </w:t>
      </w:r>
      <w:r w:rsidRPr="00E6467B">
        <w:rPr>
          <w:rFonts w:eastAsia="Calibri (Corpo)"/>
          <w:sz w:val="22"/>
          <w:szCs w:val="22"/>
        </w:rPr>
        <w:t xml:space="preserve">17.816.442/0001-03, </w:t>
      </w:r>
      <w:r w:rsidRPr="00E6467B">
        <w:rPr>
          <w:color w:val="000000"/>
          <w:sz w:val="22"/>
          <w:szCs w:val="22"/>
        </w:rPr>
        <w:t xml:space="preserve">com sede </w:t>
      </w:r>
      <w:r w:rsidRPr="00E6467B">
        <w:rPr>
          <w:rFonts w:eastAsia="Calibri (Corpo)"/>
          <w:sz w:val="22"/>
          <w:szCs w:val="22"/>
        </w:rPr>
        <w:t xml:space="preserve">no Edifício </w:t>
      </w:r>
      <w:proofErr w:type="spellStart"/>
      <w:r w:rsidRPr="00E6467B">
        <w:rPr>
          <w:rFonts w:eastAsia="Calibri (Corpo)"/>
          <w:sz w:val="22"/>
          <w:szCs w:val="22"/>
        </w:rPr>
        <w:t>Ernandy</w:t>
      </w:r>
      <w:proofErr w:type="spellEnd"/>
      <w:r w:rsidRPr="00E6467B">
        <w:rPr>
          <w:rFonts w:eastAsia="Calibri (Corpo)"/>
          <w:sz w:val="22"/>
          <w:szCs w:val="22"/>
        </w:rPr>
        <w:t xml:space="preserve"> Maurício </w:t>
      </w:r>
      <w:proofErr w:type="spellStart"/>
      <w:r w:rsidRPr="00E6467B">
        <w:rPr>
          <w:rFonts w:eastAsia="Calibri (Corpo)"/>
          <w:sz w:val="22"/>
          <w:szCs w:val="22"/>
        </w:rPr>
        <w:t>Baracat</w:t>
      </w:r>
      <w:proofErr w:type="spellEnd"/>
      <w:r w:rsidRPr="00E6467B">
        <w:rPr>
          <w:rFonts w:eastAsia="Calibri (Corpo)"/>
          <w:sz w:val="22"/>
          <w:szCs w:val="22"/>
        </w:rPr>
        <w:t xml:space="preserve"> Arruda “Nico </w:t>
      </w:r>
      <w:proofErr w:type="spellStart"/>
      <w:r w:rsidRPr="00E6467B">
        <w:rPr>
          <w:rFonts w:eastAsia="Calibri (Corpo)"/>
          <w:sz w:val="22"/>
          <w:szCs w:val="22"/>
        </w:rPr>
        <w:t>Baracat</w:t>
      </w:r>
      <w:proofErr w:type="spellEnd"/>
      <w:r w:rsidRPr="00E6467B">
        <w:rPr>
          <w:rFonts w:eastAsia="Calibri (Corpo)"/>
          <w:sz w:val="22"/>
          <w:szCs w:val="22"/>
        </w:rPr>
        <w:t>”, térreo, situado na Av. Dr. Hélio Hermínio Ribeiro Torquato da Silva, S/N , Centro Político Administrativo, Cuiabá-MT, CEP: 78.048-250</w:t>
      </w:r>
      <w:r w:rsidRPr="00E6467B">
        <w:rPr>
          <w:color w:val="000000"/>
          <w:sz w:val="22"/>
          <w:szCs w:val="22"/>
        </w:rPr>
        <w:t xml:space="preserve">, neste ato representado pelo </w:t>
      </w:r>
      <w:r w:rsidRPr="00E6467B">
        <w:rPr>
          <w:rFonts w:eastAsia="Calibri (Corpo)"/>
          <w:sz w:val="22"/>
          <w:szCs w:val="22"/>
        </w:rPr>
        <w:t xml:space="preserve">Presidente </w:t>
      </w:r>
      <w:proofErr w:type="spellStart"/>
      <w:r w:rsidRPr="00E6467B">
        <w:rPr>
          <w:rFonts w:eastAsia="Calibri (Corpo)"/>
          <w:sz w:val="22"/>
          <w:szCs w:val="22"/>
        </w:rPr>
        <w:t>Wener</w:t>
      </w:r>
      <w:proofErr w:type="spellEnd"/>
      <w:r w:rsidRPr="00E6467B">
        <w:rPr>
          <w:rFonts w:eastAsia="Calibri (Corpo)"/>
          <w:sz w:val="22"/>
          <w:szCs w:val="22"/>
        </w:rPr>
        <w:t xml:space="preserve"> </w:t>
      </w:r>
      <w:proofErr w:type="spellStart"/>
      <w:r w:rsidRPr="00E6467B">
        <w:rPr>
          <w:rFonts w:eastAsia="Calibri (Corpo)"/>
          <w:sz w:val="22"/>
          <w:szCs w:val="22"/>
        </w:rPr>
        <w:t>Klesley</w:t>
      </w:r>
      <w:proofErr w:type="spellEnd"/>
      <w:r w:rsidRPr="00E6467B">
        <w:rPr>
          <w:rFonts w:eastAsia="Calibri (Corpo)"/>
          <w:sz w:val="22"/>
          <w:szCs w:val="22"/>
        </w:rPr>
        <w:t xml:space="preserve"> dos Santos,</w:t>
      </w:r>
      <w:r w:rsidRPr="00E6467B">
        <w:rPr>
          <w:sz w:val="22"/>
          <w:szCs w:val="22"/>
        </w:rPr>
        <w:t xml:space="preserve"> portador do RG nº 09670360 SSP/MT, inscrito no CPF 953.137.881-91, </w:t>
      </w:r>
      <w:r w:rsidRPr="00E6467B">
        <w:rPr>
          <w:color w:val="000000"/>
          <w:sz w:val="22"/>
          <w:szCs w:val="22"/>
        </w:rPr>
        <w:t xml:space="preserve">doravante denominada </w:t>
      </w:r>
      <w:r w:rsidRPr="00E6467B">
        <w:rPr>
          <w:b/>
          <w:bCs/>
          <w:color w:val="000000"/>
          <w:sz w:val="22"/>
          <w:szCs w:val="22"/>
        </w:rPr>
        <w:t xml:space="preserve">CONTRATANTE, </w:t>
      </w:r>
      <w:r w:rsidRPr="00E6467B">
        <w:rPr>
          <w:color w:val="000000"/>
          <w:sz w:val="22"/>
          <w:szCs w:val="22"/>
        </w:rPr>
        <w:t>e de outro lado a empresa</w:t>
      </w:r>
      <w:r w:rsidR="009344EF" w:rsidRPr="00E6467B">
        <w:rPr>
          <w:color w:val="000000"/>
          <w:sz w:val="22"/>
          <w:szCs w:val="22"/>
        </w:rPr>
        <w:t xml:space="preserve"> </w:t>
      </w:r>
      <w:r w:rsidR="008C2BDC">
        <w:rPr>
          <w:b/>
          <w:bCs/>
          <w:color w:val="000000"/>
          <w:sz w:val="22"/>
          <w:szCs w:val="22"/>
        </w:rPr>
        <w:t>XXX</w:t>
      </w:r>
      <w:r w:rsidRPr="00E6467B">
        <w:rPr>
          <w:b/>
          <w:bCs/>
          <w:color w:val="000000"/>
          <w:sz w:val="22"/>
          <w:szCs w:val="22"/>
        </w:rPr>
        <w:t>,</w:t>
      </w:r>
      <w:r w:rsidRPr="00E6467B">
        <w:rPr>
          <w:color w:val="000000"/>
          <w:sz w:val="22"/>
          <w:szCs w:val="22"/>
        </w:rPr>
        <w:t xml:space="preserve"> pessoa jurídica de direito privado, regularmente inscrita no CNPJ sob nº</w:t>
      </w:r>
      <w:r w:rsidR="009344EF" w:rsidRPr="00E6467B">
        <w:rPr>
          <w:b/>
          <w:bCs/>
          <w:color w:val="000000"/>
          <w:sz w:val="22"/>
          <w:szCs w:val="22"/>
        </w:rPr>
        <w:t xml:space="preserve"> </w:t>
      </w:r>
      <w:r w:rsidR="008C2BDC">
        <w:rPr>
          <w:color w:val="000000"/>
          <w:sz w:val="22"/>
          <w:szCs w:val="22"/>
        </w:rPr>
        <w:t>XXX</w:t>
      </w:r>
      <w:r w:rsidRPr="00E6467B">
        <w:rPr>
          <w:color w:val="000000"/>
          <w:sz w:val="22"/>
          <w:szCs w:val="22"/>
        </w:rPr>
        <w:t xml:space="preserve">, situada à </w:t>
      </w:r>
      <w:r w:rsidR="008C2BDC">
        <w:rPr>
          <w:color w:val="000000"/>
          <w:sz w:val="22"/>
          <w:szCs w:val="22"/>
        </w:rPr>
        <w:t>XXX</w:t>
      </w:r>
      <w:r w:rsidRPr="00E6467B">
        <w:rPr>
          <w:color w:val="000000"/>
          <w:sz w:val="22"/>
          <w:szCs w:val="22"/>
        </w:rPr>
        <w:t xml:space="preserve">, neste ato representada pelo(a) </w:t>
      </w:r>
      <w:proofErr w:type="spellStart"/>
      <w:r w:rsidRPr="00E6467B">
        <w:rPr>
          <w:color w:val="000000"/>
          <w:sz w:val="22"/>
          <w:szCs w:val="22"/>
        </w:rPr>
        <w:t>Sr</w:t>
      </w:r>
      <w:proofErr w:type="spellEnd"/>
      <w:r w:rsidRPr="00E6467B">
        <w:rPr>
          <w:color w:val="000000"/>
          <w:sz w:val="22"/>
          <w:szCs w:val="22"/>
        </w:rPr>
        <w:t xml:space="preserve">(a). </w:t>
      </w:r>
      <w:r w:rsidR="008C2BDC">
        <w:rPr>
          <w:color w:val="000000"/>
          <w:sz w:val="22"/>
          <w:szCs w:val="22"/>
        </w:rPr>
        <w:t>XXX</w:t>
      </w:r>
      <w:r w:rsidRPr="00E6467B">
        <w:rPr>
          <w:color w:val="000000"/>
          <w:sz w:val="22"/>
          <w:szCs w:val="22"/>
        </w:rPr>
        <w:t xml:space="preserve">, portador (a) da Cédula de Identidade RG nº </w:t>
      </w:r>
      <w:r w:rsidR="008C2BDC">
        <w:rPr>
          <w:color w:val="000000"/>
          <w:sz w:val="22"/>
          <w:szCs w:val="22"/>
        </w:rPr>
        <w:t>XXX</w:t>
      </w:r>
      <w:r w:rsidRPr="00E6467B">
        <w:rPr>
          <w:color w:val="000000"/>
          <w:sz w:val="22"/>
          <w:szCs w:val="22"/>
        </w:rPr>
        <w:t xml:space="preserve"> e do CPF nº </w:t>
      </w:r>
      <w:r w:rsidR="008C2BDC">
        <w:rPr>
          <w:color w:val="000000"/>
          <w:sz w:val="22"/>
          <w:szCs w:val="22"/>
        </w:rPr>
        <w:t>XXX</w:t>
      </w:r>
      <w:r w:rsidRPr="00E6467B">
        <w:rPr>
          <w:color w:val="000000"/>
          <w:sz w:val="22"/>
          <w:szCs w:val="22"/>
        </w:rPr>
        <w:t xml:space="preserve">, doravante denominada simplesmente </w:t>
      </w:r>
      <w:r w:rsidRPr="00E6467B">
        <w:rPr>
          <w:b/>
          <w:bCs/>
          <w:color w:val="000000"/>
          <w:sz w:val="22"/>
          <w:szCs w:val="22"/>
        </w:rPr>
        <w:t xml:space="preserve">CONTRATADA, </w:t>
      </w:r>
      <w:r w:rsidRPr="00E6467B">
        <w:rPr>
          <w:color w:val="000000"/>
          <w:sz w:val="22"/>
          <w:szCs w:val="22"/>
        </w:rPr>
        <w:t>resolvem celebrar o presente Contrato, que será regido pela Lei nº. 13.303/2016 e suas alterações posteriores, assim como, pelo Regulamento Interno de Licitações e Contratações da MT-PAR e, pelos princípios da teoria geral dos contratos, pelas disposições de direito privado e pelas cláusulas e condições a seguir delineadas:</w:t>
      </w:r>
    </w:p>
    <w:p w14:paraId="57CD5040"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7A8C9C5C"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PRIMEIRA - DO OBJETO</w:t>
      </w:r>
      <w:r w:rsidRPr="00E6467B">
        <w:rPr>
          <w:color w:val="000000"/>
          <w:sz w:val="22"/>
          <w:szCs w:val="22"/>
        </w:rPr>
        <w:t xml:space="preserve"> </w:t>
      </w:r>
    </w:p>
    <w:p w14:paraId="7BCFFCC3" w14:textId="77777777" w:rsidR="004B2E94" w:rsidRPr="004B2E94" w:rsidRDefault="00F56EA2" w:rsidP="004B2E94">
      <w:pPr>
        <w:widowControl w:val="0"/>
        <w:spacing w:after="200" w:line="360" w:lineRule="auto"/>
        <w:jc w:val="both"/>
        <w:rPr>
          <w:color w:val="000000"/>
          <w:sz w:val="22"/>
          <w:szCs w:val="22"/>
        </w:rPr>
      </w:pPr>
      <w:r>
        <w:rPr>
          <w:color w:val="000000"/>
          <w:sz w:val="22"/>
          <w:szCs w:val="22"/>
        </w:rPr>
        <w:t>1</w:t>
      </w:r>
      <w:r w:rsidRPr="00E6467B">
        <w:rPr>
          <w:color w:val="000000"/>
          <w:sz w:val="22"/>
          <w:szCs w:val="22"/>
        </w:rPr>
        <w:t xml:space="preserve">.1. </w:t>
      </w:r>
      <w:r w:rsidR="004B2E94" w:rsidRPr="004B2E94">
        <w:rPr>
          <w:color w:val="000000"/>
          <w:sz w:val="22"/>
          <w:szCs w:val="22"/>
        </w:rPr>
        <w:t xml:space="preserve">Contratação de pessoa jurídica para a prestação de serviços técnicos de consultoria especializada, para fortalecer a Reputação Internacional do Estado de Mato Grosso, </w:t>
      </w:r>
      <w:proofErr w:type="spellStart"/>
      <w:r w:rsidR="004B2E94" w:rsidRPr="004B2E94">
        <w:rPr>
          <w:color w:val="000000"/>
          <w:sz w:val="22"/>
          <w:szCs w:val="22"/>
        </w:rPr>
        <w:t>fornecer</w:t>
      </w:r>
      <w:proofErr w:type="spellEnd"/>
      <w:r w:rsidR="004B2E94" w:rsidRPr="004B2E94">
        <w:rPr>
          <w:color w:val="000000"/>
          <w:sz w:val="22"/>
          <w:szCs w:val="22"/>
        </w:rPr>
        <w:t xml:space="preserve"> suporte aos programas e projetos estratégicos de Governo, a fim de viabilizar parcerias, a promoção de exportações e atração de investimentos para fomentar concessões públicas no Estado. </w:t>
      </w:r>
    </w:p>
    <w:p w14:paraId="58BB7348"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2A4282AD"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SEGUNDA – DA EXECUÇÃO DO CONTRATO</w:t>
      </w:r>
      <w:r w:rsidRPr="00E6467B">
        <w:rPr>
          <w:color w:val="000000"/>
          <w:sz w:val="22"/>
          <w:szCs w:val="22"/>
        </w:rPr>
        <w:t>.</w:t>
      </w:r>
    </w:p>
    <w:p w14:paraId="549BE171"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2.1. A legislação aplicável a este Contrato será a Lei nº. 13.303/2016 e o Regulamento Interno de Licitações e Contratações da MT-PAR, bem como as Cláusulas deste instrumento e pelos preceitos de direito privado.</w:t>
      </w:r>
    </w:p>
    <w:p w14:paraId="7B248789" w14:textId="77777777" w:rsidR="00191FE9" w:rsidRPr="00E6467B" w:rsidRDefault="00191FE9" w:rsidP="00191FE9">
      <w:pPr>
        <w:autoSpaceDE w:val="0"/>
        <w:autoSpaceDN w:val="0"/>
        <w:adjustRightInd w:val="0"/>
        <w:spacing w:line="360" w:lineRule="auto"/>
        <w:ind w:right="425"/>
        <w:jc w:val="both"/>
        <w:rPr>
          <w:sz w:val="22"/>
          <w:szCs w:val="22"/>
        </w:rPr>
      </w:pPr>
      <w:r w:rsidRPr="00E6467B">
        <w:rPr>
          <w:color w:val="000000"/>
          <w:sz w:val="22"/>
          <w:szCs w:val="22"/>
        </w:rPr>
        <w:t xml:space="preserve">2.2. </w:t>
      </w:r>
      <w:r w:rsidRPr="00E6467B">
        <w:rPr>
          <w:sz w:val="22"/>
          <w:szCs w:val="22"/>
        </w:rPr>
        <w:t>A forma de execução dos serviços será indireta, sob o regime de empreitada por preço global.</w:t>
      </w:r>
    </w:p>
    <w:p w14:paraId="43708AA8" w14:textId="64CB4CA4" w:rsidR="00191FE9" w:rsidRPr="00E6467B" w:rsidRDefault="00191FE9" w:rsidP="00191FE9">
      <w:pPr>
        <w:autoSpaceDE w:val="0"/>
        <w:autoSpaceDN w:val="0"/>
        <w:adjustRightInd w:val="0"/>
        <w:spacing w:line="360" w:lineRule="auto"/>
        <w:ind w:right="425"/>
        <w:jc w:val="both"/>
        <w:rPr>
          <w:sz w:val="22"/>
          <w:szCs w:val="22"/>
        </w:rPr>
      </w:pPr>
      <w:r w:rsidRPr="00E6467B">
        <w:rPr>
          <w:color w:val="000000"/>
          <w:sz w:val="22"/>
          <w:szCs w:val="22"/>
        </w:rPr>
        <w:lastRenderedPageBreak/>
        <w:t xml:space="preserve">2.3. </w:t>
      </w:r>
      <w:r w:rsidRPr="00E6467B">
        <w:rPr>
          <w:sz w:val="22"/>
          <w:szCs w:val="22"/>
        </w:rPr>
        <w:t xml:space="preserve">A execução dos serviços objetos desse contrato deverá seguir critérios específicos, os quais estão estabelecidos no </w:t>
      </w:r>
      <w:r w:rsidR="004B2E94">
        <w:rPr>
          <w:sz w:val="22"/>
          <w:szCs w:val="22"/>
        </w:rPr>
        <w:t>Termo de Referência</w:t>
      </w:r>
      <w:r w:rsidRPr="00E6467B">
        <w:rPr>
          <w:sz w:val="22"/>
          <w:szCs w:val="22"/>
        </w:rPr>
        <w:t xml:space="preserve"> nº 0</w:t>
      </w:r>
      <w:r w:rsidR="004B2E94">
        <w:rPr>
          <w:sz w:val="22"/>
          <w:szCs w:val="22"/>
        </w:rPr>
        <w:t>47</w:t>
      </w:r>
      <w:r w:rsidRPr="00E6467B">
        <w:rPr>
          <w:sz w:val="22"/>
          <w:szCs w:val="22"/>
        </w:rPr>
        <w:t>/2021/MTPAR</w:t>
      </w:r>
      <w:r w:rsidR="00F56EA2">
        <w:rPr>
          <w:sz w:val="22"/>
          <w:szCs w:val="22"/>
        </w:rPr>
        <w:t>, anexo</w:t>
      </w:r>
      <w:r w:rsidRPr="00E6467B">
        <w:rPr>
          <w:sz w:val="22"/>
          <w:szCs w:val="22"/>
        </w:rPr>
        <w:t xml:space="preserve"> ao Edital </w:t>
      </w:r>
      <w:r w:rsidR="00F56EA2">
        <w:rPr>
          <w:sz w:val="22"/>
          <w:szCs w:val="22"/>
        </w:rPr>
        <w:t>da Licitação MT-PAR</w:t>
      </w:r>
      <w:r w:rsidRPr="00E6467B">
        <w:rPr>
          <w:sz w:val="22"/>
          <w:szCs w:val="22"/>
        </w:rPr>
        <w:t xml:space="preserve"> nº 00</w:t>
      </w:r>
      <w:r w:rsidR="00C72244">
        <w:rPr>
          <w:sz w:val="22"/>
          <w:szCs w:val="22"/>
        </w:rPr>
        <w:t>1</w:t>
      </w:r>
      <w:r w:rsidRPr="00E6467B">
        <w:rPr>
          <w:sz w:val="22"/>
          <w:szCs w:val="22"/>
        </w:rPr>
        <w:t>/2021/MTPAR.</w:t>
      </w:r>
    </w:p>
    <w:p w14:paraId="4F841A7C"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19F8DD84"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TERCEIRA - DOS DOCUMENTOS APLICÁVEIS</w:t>
      </w:r>
      <w:r w:rsidRPr="00E6467B">
        <w:rPr>
          <w:color w:val="000000"/>
          <w:sz w:val="22"/>
          <w:szCs w:val="22"/>
        </w:rPr>
        <w:t xml:space="preserve"> </w:t>
      </w:r>
    </w:p>
    <w:p w14:paraId="7B56DBF4" w14:textId="752DD913"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3.1. Fazem parte integrante deste Contrato, independentemente de sua transcrição, a proposta da CONTRATADA e o edital </w:t>
      </w:r>
      <w:r w:rsidR="00F56EA2">
        <w:rPr>
          <w:sz w:val="22"/>
          <w:szCs w:val="22"/>
        </w:rPr>
        <w:t>da Licitação MT-PAR</w:t>
      </w:r>
      <w:r w:rsidR="00F56EA2" w:rsidRPr="00E6467B">
        <w:rPr>
          <w:sz w:val="22"/>
          <w:szCs w:val="22"/>
        </w:rPr>
        <w:t xml:space="preserve"> nº 00</w:t>
      </w:r>
      <w:r w:rsidR="00C72244">
        <w:rPr>
          <w:sz w:val="22"/>
          <w:szCs w:val="22"/>
        </w:rPr>
        <w:t>1</w:t>
      </w:r>
      <w:r w:rsidR="00F56EA2" w:rsidRPr="00E6467B">
        <w:rPr>
          <w:sz w:val="22"/>
          <w:szCs w:val="22"/>
        </w:rPr>
        <w:t>/2021/MTPAR</w:t>
      </w:r>
      <w:r w:rsidRPr="00E6467B">
        <w:rPr>
          <w:color w:val="000000"/>
          <w:sz w:val="22"/>
          <w:szCs w:val="22"/>
        </w:rPr>
        <w:t xml:space="preserve"> e seus anexos.</w:t>
      </w:r>
    </w:p>
    <w:p w14:paraId="4E411906" w14:textId="77777777" w:rsidR="00191FE9" w:rsidRPr="00E6467B" w:rsidRDefault="00191FE9" w:rsidP="00191FE9">
      <w:pPr>
        <w:autoSpaceDE w:val="0"/>
        <w:autoSpaceDN w:val="0"/>
        <w:adjustRightInd w:val="0"/>
        <w:spacing w:line="360" w:lineRule="auto"/>
        <w:ind w:right="425"/>
        <w:jc w:val="both"/>
        <w:rPr>
          <w:color w:val="000000"/>
          <w:sz w:val="22"/>
          <w:szCs w:val="22"/>
        </w:rPr>
      </w:pPr>
    </w:p>
    <w:p w14:paraId="3269DEE9"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QUARTA - DA VIGÊNCIA </w:t>
      </w:r>
    </w:p>
    <w:p w14:paraId="2299616B" w14:textId="2249A9A9" w:rsidR="00191FE9" w:rsidRPr="00E6467B" w:rsidRDefault="00191FE9" w:rsidP="00191FE9">
      <w:pPr>
        <w:autoSpaceDE w:val="0"/>
        <w:autoSpaceDN w:val="0"/>
        <w:adjustRightInd w:val="0"/>
        <w:spacing w:line="360" w:lineRule="auto"/>
        <w:ind w:right="425"/>
        <w:jc w:val="both"/>
        <w:rPr>
          <w:bCs/>
          <w:iCs/>
          <w:color w:val="000000"/>
          <w:sz w:val="22"/>
          <w:szCs w:val="22"/>
        </w:rPr>
      </w:pPr>
      <w:r w:rsidRPr="00E6467B">
        <w:rPr>
          <w:color w:val="000000"/>
          <w:sz w:val="22"/>
          <w:szCs w:val="22"/>
        </w:rPr>
        <w:t xml:space="preserve">4.1. </w:t>
      </w:r>
      <w:r w:rsidRPr="00E6467B">
        <w:rPr>
          <w:bCs/>
          <w:iCs/>
          <w:color w:val="000000"/>
          <w:sz w:val="22"/>
          <w:szCs w:val="22"/>
        </w:rPr>
        <w:t xml:space="preserve">O prazo de vigência deste Termo de Contrato é </w:t>
      </w:r>
      <w:r w:rsidR="00F56EA2">
        <w:rPr>
          <w:bCs/>
          <w:iCs/>
          <w:color w:val="000000"/>
          <w:sz w:val="22"/>
          <w:szCs w:val="22"/>
        </w:rPr>
        <w:t>1</w:t>
      </w:r>
      <w:r w:rsidR="004B2E94">
        <w:rPr>
          <w:bCs/>
          <w:iCs/>
          <w:color w:val="000000"/>
          <w:sz w:val="22"/>
          <w:szCs w:val="22"/>
        </w:rPr>
        <w:t>4</w:t>
      </w:r>
      <w:r w:rsidRPr="00E6467B">
        <w:rPr>
          <w:bCs/>
          <w:iCs/>
          <w:color w:val="000000"/>
          <w:sz w:val="22"/>
          <w:szCs w:val="22"/>
        </w:rPr>
        <w:t xml:space="preserve"> meses, com início na data de </w:t>
      </w:r>
      <w:r w:rsidR="008C2BDC">
        <w:rPr>
          <w:bCs/>
          <w:iCs/>
          <w:color w:val="000000"/>
          <w:sz w:val="22"/>
          <w:szCs w:val="22"/>
        </w:rPr>
        <w:t>XX</w:t>
      </w:r>
      <w:r w:rsidRPr="00E6467B">
        <w:rPr>
          <w:bCs/>
          <w:iCs/>
          <w:color w:val="000000"/>
          <w:sz w:val="22"/>
          <w:szCs w:val="22"/>
        </w:rPr>
        <w:t>/</w:t>
      </w:r>
      <w:r w:rsidR="008C2BDC">
        <w:rPr>
          <w:bCs/>
          <w:iCs/>
          <w:color w:val="000000"/>
          <w:sz w:val="22"/>
          <w:szCs w:val="22"/>
        </w:rPr>
        <w:t>XX</w:t>
      </w:r>
      <w:r w:rsidRPr="00E6467B">
        <w:rPr>
          <w:bCs/>
          <w:iCs/>
          <w:color w:val="000000"/>
          <w:sz w:val="22"/>
          <w:szCs w:val="22"/>
        </w:rPr>
        <w:t xml:space="preserve">/2021 e encerramento em </w:t>
      </w:r>
      <w:r w:rsidR="008C2BDC">
        <w:rPr>
          <w:bCs/>
          <w:iCs/>
          <w:color w:val="000000"/>
          <w:sz w:val="22"/>
          <w:szCs w:val="22"/>
        </w:rPr>
        <w:t>XX</w:t>
      </w:r>
      <w:r w:rsidRPr="00E6467B">
        <w:rPr>
          <w:bCs/>
          <w:iCs/>
          <w:color w:val="000000"/>
          <w:sz w:val="22"/>
          <w:szCs w:val="22"/>
        </w:rPr>
        <w:t>/</w:t>
      </w:r>
      <w:r w:rsidR="008C2BDC">
        <w:rPr>
          <w:bCs/>
          <w:iCs/>
          <w:color w:val="000000"/>
          <w:sz w:val="22"/>
          <w:szCs w:val="22"/>
        </w:rPr>
        <w:t>XX</w:t>
      </w:r>
      <w:r w:rsidRPr="00E6467B">
        <w:rPr>
          <w:bCs/>
          <w:iCs/>
          <w:color w:val="000000"/>
          <w:sz w:val="22"/>
          <w:szCs w:val="22"/>
        </w:rPr>
        <w:t>/202</w:t>
      </w:r>
      <w:r w:rsidR="00F56EA2">
        <w:rPr>
          <w:bCs/>
          <w:iCs/>
          <w:color w:val="000000"/>
          <w:sz w:val="22"/>
          <w:szCs w:val="22"/>
        </w:rPr>
        <w:t>2</w:t>
      </w:r>
      <w:r w:rsidRPr="00E6467B">
        <w:rPr>
          <w:bCs/>
          <w:iCs/>
          <w:color w:val="000000"/>
          <w:sz w:val="22"/>
          <w:szCs w:val="22"/>
        </w:rPr>
        <w:t>.</w:t>
      </w:r>
    </w:p>
    <w:p w14:paraId="1B955074" w14:textId="77777777" w:rsidR="004B2E94" w:rsidRDefault="00191FE9" w:rsidP="004B2E94">
      <w:pPr>
        <w:spacing w:line="360" w:lineRule="auto"/>
        <w:jc w:val="both"/>
        <w:rPr>
          <w:sz w:val="22"/>
          <w:szCs w:val="22"/>
        </w:rPr>
      </w:pPr>
      <w:r w:rsidRPr="008966C4">
        <w:rPr>
          <w:sz w:val="22"/>
          <w:szCs w:val="22"/>
        </w:rPr>
        <w:t>4.</w:t>
      </w:r>
      <w:r w:rsidR="004B2E94">
        <w:rPr>
          <w:sz w:val="22"/>
          <w:szCs w:val="22"/>
        </w:rPr>
        <w:t>2</w:t>
      </w:r>
      <w:r w:rsidRPr="008966C4">
        <w:rPr>
          <w:sz w:val="22"/>
          <w:szCs w:val="22"/>
        </w:rPr>
        <w:t xml:space="preserve">. O prazo de execução </w:t>
      </w:r>
      <w:r w:rsidR="008966C4" w:rsidRPr="008966C4">
        <w:rPr>
          <w:sz w:val="22"/>
          <w:szCs w:val="22"/>
        </w:rPr>
        <w:t xml:space="preserve">dos serviços objeto </w:t>
      </w:r>
      <w:r w:rsidRPr="008966C4">
        <w:rPr>
          <w:sz w:val="22"/>
          <w:szCs w:val="22"/>
        </w:rPr>
        <w:t xml:space="preserve">deste contrato é de </w:t>
      </w:r>
      <w:r w:rsidR="004B2E94">
        <w:rPr>
          <w:sz w:val="22"/>
          <w:szCs w:val="22"/>
        </w:rPr>
        <w:t>12</w:t>
      </w:r>
      <w:r w:rsidR="008C2BDC" w:rsidRPr="008966C4">
        <w:rPr>
          <w:sz w:val="22"/>
          <w:szCs w:val="22"/>
        </w:rPr>
        <w:t xml:space="preserve"> meses</w:t>
      </w:r>
      <w:r w:rsidRPr="008966C4">
        <w:rPr>
          <w:sz w:val="22"/>
          <w:szCs w:val="22"/>
        </w:rPr>
        <w:t>, contados a partir do marco supra referido.</w:t>
      </w:r>
    </w:p>
    <w:p w14:paraId="6C93C7FC" w14:textId="2E56EFAD" w:rsidR="004B2E94" w:rsidRPr="004B2E94" w:rsidRDefault="004B2E94" w:rsidP="004B2E94">
      <w:pPr>
        <w:spacing w:line="360" w:lineRule="auto"/>
        <w:jc w:val="both"/>
        <w:rPr>
          <w:sz w:val="22"/>
          <w:szCs w:val="22"/>
        </w:rPr>
      </w:pPr>
      <w:r>
        <w:rPr>
          <w:bCs/>
          <w:color w:val="000000"/>
        </w:rPr>
        <w:t xml:space="preserve">4.3. </w:t>
      </w:r>
      <w:r w:rsidRPr="004B2E94">
        <w:rPr>
          <w:bCs/>
          <w:color w:val="000000"/>
        </w:rPr>
        <w:t>A execução dos serviços</w:t>
      </w:r>
      <w:r>
        <w:rPr>
          <w:bCs/>
          <w:color w:val="000000"/>
        </w:rPr>
        <w:t xml:space="preserve"> </w:t>
      </w:r>
      <w:r w:rsidRPr="004B2E94">
        <w:rPr>
          <w:bCs/>
          <w:color w:val="000000"/>
        </w:rPr>
        <w:t xml:space="preserve">será iniciada através de Ordem de Serviço (OS) emitida pela MT-PAR, </w:t>
      </w:r>
      <w:r w:rsidRPr="004B2E94">
        <w:rPr>
          <w:bCs/>
        </w:rPr>
        <w:t xml:space="preserve">conforme o cronograma aprovado na reunião de </w:t>
      </w:r>
      <w:proofErr w:type="spellStart"/>
      <w:r w:rsidRPr="004B2E94">
        <w:rPr>
          <w:bCs/>
          <w:i/>
          <w:iCs/>
        </w:rPr>
        <w:t>kick</w:t>
      </w:r>
      <w:proofErr w:type="spellEnd"/>
      <w:r w:rsidRPr="004B2E94">
        <w:rPr>
          <w:bCs/>
          <w:i/>
          <w:iCs/>
        </w:rPr>
        <w:t>-off</w:t>
      </w:r>
      <w:r w:rsidRPr="004B2E94">
        <w:rPr>
          <w:bCs/>
        </w:rPr>
        <w:t>.</w:t>
      </w:r>
    </w:p>
    <w:p w14:paraId="637F477C" w14:textId="54A3F187" w:rsidR="00191FE9" w:rsidRPr="00E6467B" w:rsidRDefault="00191FE9" w:rsidP="00191FE9">
      <w:pPr>
        <w:spacing w:line="360" w:lineRule="auto"/>
        <w:jc w:val="both"/>
        <w:rPr>
          <w:sz w:val="22"/>
          <w:szCs w:val="22"/>
        </w:rPr>
      </w:pPr>
      <w:r w:rsidRPr="00E6467B">
        <w:rPr>
          <w:color w:val="000000"/>
          <w:sz w:val="22"/>
          <w:szCs w:val="22"/>
        </w:rPr>
        <w:t>4.</w:t>
      </w:r>
      <w:r w:rsidR="004B2E94">
        <w:rPr>
          <w:color w:val="000000"/>
          <w:sz w:val="22"/>
          <w:szCs w:val="22"/>
        </w:rPr>
        <w:t>4</w:t>
      </w:r>
      <w:r w:rsidRPr="00E6467B">
        <w:rPr>
          <w:color w:val="000000"/>
          <w:sz w:val="22"/>
          <w:szCs w:val="22"/>
        </w:rPr>
        <w:t xml:space="preserve">. </w:t>
      </w:r>
      <w:r w:rsidRPr="00E6467B">
        <w:rPr>
          <w:sz w:val="22"/>
          <w:szCs w:val="22"/>
        </w:rPr>
        <w:t xml:space="preserve">A prorrogação dos prazos de execução e vigência do contrato será precedida da correspondente adequação do </w:t>
      </w:r>
      <w:r w:rsidR="008966C4">
        <w:rPr>
          <w:sz w:val="22"/>
          <w:szCs w:val="22"/>
        </w:rPr>
        <w:t>plano de ação</w:t>
      </w:r>
      <w:r w:rsidRPr="00E6467B">
        <w:rPr>
          <w:sz w:val="22"/>
          <w:szCs w:val="22"/>
        </w:rPr>
        <w:t>, bem como de justificativa e autorização da autoridade competente para a celebração do ajuste, devendo ser formalizada nos autos do processo administrativo.</w:t>
      </w:r>
    </w:p>
    <w:p w14:paraId="24E6564A" w14:textId="77777777" w:rsidR="00191FE9" w:rsidRPr="00E6467B" w:rsidRDefault="00191FE9" w:rsidP="00191FE9">
      <w:pPr>
        <w:spacing w:line="360" w:lineRule="auto"/>
        <w:jc w:val="both"/>
        <w:rPr>
          <w:sz w:val="22"/>
          <w:szCs w:val="22"/>
        </w:rPr>
      </w:pPr>
    </w:p>
    <w:p w14:paraId="33891120"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b/>
          <w:bCs/>
          <w:color w:val="000000"/>
          <w:sz w:val="22"/>
          <w:szCs w:val="22"/>
        </w:rPr>
        <w:t>CLÁUSULA QUINTA - DOS RECURSOS ORÇAMENTÁRIOS</w:t>
      </w:r>
      <w:r w:rsidRPr="00E6467B">
        <w:rPr>
          <w:color w:val="000000"/>
          <w:sz w:val="22"/>
          <w:szCs w:val="22"/>
        </w:rPr>
        <w:t xml:space="preserve"> </w:t>
      </w:r>
    </w:p>
    <w:p w14:paraId="2C62D3F7"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5.1. As despesas decorrentes da presente contratação correrão pela seguinte dotação orçamentária: </w:t>
      </w:r>
    </w:p>
    <w:p w14:paraId="666A6E50" w14:textId="032771C9"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.2. Unidade Orçamentária: 04501</w:t>
      </w:r>
    </w:p>
    <w:p w14:paraId="1C16ED20" w14:textId="3EABC0E0"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.3. Programa: 504</w:t>
      </w:r>
    </w:p>
    <w:p w14:paraId="369393FB" w14:textId="22A3F52D"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.4. Projeto Atividade: 1202</w:t>
      </w:r>
    </w:p>
    <w:p w14:paraId="56A0D63B" w14:textId="0160A4A9" w:rsidR="00191FE9" w:rsidRPr="00E6467B"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 xml:space="preserve">.5. Elemento de Despesa: </w:t>
      </w:r>
      <w:r w:rsidR="00F56EA2">
        <w:rPr>
          <w:color w:val="000000"/>
          <w:sz w:val="22"/>
          <w:szCs w:val="22"/>
        </w:rPr>
        <w:t>3</w:t>
      </w:r>
      <w:r w:rsidR="00191FE9" w:rsidRPr="00E6467B">
        <w:rPr>
          <w:color w:val="000000"/>
          <w:sz w:val="22"/>
          <w:szCs w:val="22"/>
        </w:rPr>
        <w:t>.</w:t>
      </w:r>
      <w:r w:rsidR="00F56EA2">
        <w:rPr>
          <w:color w:val="000000"/>
          <w:sz w:val="22"/>
          <w:szCs w:val="22"/>
        </w:rPr>
        <w:t>3</w:t>
      </w:r>
      <w:r w:rsidR="00191FE9" w:rsidRPr="00E6467B">
        <w:rPr>
          <w:color w:val="000000"/>
          <w:sz w:val="22"/>
          <w:szCs w:val="22"/>
        </w:rPr>
        <w:t>.90.</w:t>
      </w:r>
      <w:r w:rsidR="00F56EA2">
        <w:rPr>
          <w:color w:val="000000"/>
          <w:sz w:val="22"/>
          <w:szCs w:val="22"/>
        </w:rPr>
        <w:t>39</w:t>
      </w:r>
      <w:r w:rsidR="00191FE9" w:rsidRPr="00E6467B">
        <w:rPr>
          <w:color w:val="000000"/>
          <w:sz w:val="22"/>
          <w:szCs w:val="22"/>
        </w:rPr>
        <w:t>.000</w:t>
      </w:r>
    </w:p>
    <w:p w14:paraId="73476B4C" w14:textId="583592B8" w:rsidR="00191FE9" w:rsidRDefault="00A92F8D" w:rsidP="00191FE9">
      <w:pPr>
        <w:autoSpaceDE w:val="0"/>
        <w:autoSpaceDN w:val="0"/>
        <w:adjustRightInd w:val="0"/>
        <w:spacing w:line="360" w:lineRule="auto"/>
        <w:jc w:val="both"/>
        <w:rPr>
          <w:color w:val="000000"/>
          <w:sz w:val="22"/>
          <w:szCs w:val="22"/>
        </w:rPr>
      </w:pPr>
      <w:r w:rsidRPr="00E6467B">
        <w:rPr>
          <w:color w:val="000000"/>
          <w:sz w:val="22"/>
          <w:szCs w:val="22"/>
        </w:rPr>
        <w:t>5</w:t>
      </w:r>
      <w:r w:rsidR="00191FE9" w:rsidRPr="00E6467B">
        <w:rPr>
          <w:color w:val="000000"/>
          <w:sz w:val="22"/>
          <w:szCs w:val="22"/>
        </w:rPr>
        <w:t>.6. Fonte: 196</w:t>
      </w:r>
      <w:r w:rsidR="008C2BDC">
        <w:rPr>
          <w:color w:val="000000"/>
          <w:sz w:val="22"/>
          <w:szCs w:val="22"/>
        </w:rPr>
        <w:t>/396</w:t>
      </w:r>
    </w:p>
    <w:p w14:paraId="1A4A72A4" w14:textId="6B4F4590" w:rsidR="004B2E94" w:rsidRPr="00E6467B" w:rsidRDefault="004B2E94" w:rsidP="00191FE9">
      <w:pPr>
        <w:autoSpaceDE w:val="0"/>
        <w:autoSpaceDN w:val="0"/>
        <w:adjustRightInd w:val="0"/>
        <w:spacing w:line="360" w:lineRule="auto"/>
        <w:jc w:val="both"/>
        <w:rPr>
          <w:color w:val="000000"/>
          <w:sz w:val="22"/>
          <w:szCs w:val="22"/>
        </w:rPr>
      </w:pPr>
      <w:r>
        <w:rPr>
          <w:color w:val="000000"/>
          <w:sz w:val="22"/>
          <w:szCs w:val="22"/>
        </w:rPr>
        <w:t>5.7.</w:t>
      </w:r>
      <w:r w:rsidRPr="004B2E94">
        <w:rPr>
          <w:sz w:val="20"/>
          <w:szCs w:val="20"/>
        </w:rPr>
        <w:t xml:space="preserve"> </w:t>
      </w:r>
      <w:r w:rsidRPr="004B2E94">
        <w:rPr>
          <w:color w:val="000000"/>
          <w:sz w:val="22"/>
          <w:szCs w:val="22"/>
        </w:rPr>
        <w:t>No(s) exercício(s) seguinte(s), as despesas correspondentes correrão à conta dos recursos próprios para atender às despesas da mesma natureza, cuja alocação será feita no início de cada exercício financeiro.</w:t>
      </w:r>
      <w:r w:rsidRPr="004B2E94">
        <w:rPr>
          <w:b/>
          <w:color w:val="000000"/>
          <w:sz w:val="22"/>
          <w:szCs w:val="22"/>
        </w:rPr>
        <w:t xml:space="preserve"> </w:t>
      </w:r>
      <w:r>
        <w:rPr>
          <w:color w:val="000000"/>
          <w:sz w:val="22"/>
          <w:szCs w:val="22"/>
        </w:rPr>
        <w:t xml:space="preserve"> </w:t>
      </w:r>
    </w:p>
    <w:p w14:paraId="15EC48F5" w14:textId="77777777" w:rsidR="00191FE9" w:rsidRPr="00E6467B" w:rsidRDefault="00191FE9" w:rsidP="00191FE9">
      <w:pPr>
        <w:autoSpaceDE w:val="0"/>
        <w:autoSpaceDN w:val="0"/>
        <w:adjustRightInd w:val="0"/>
        <w:spacing w:line="360" w:lineRule="auto"/>
        <w:jc w:val="both"/>
        <w:rPr>
          <w:color w:val="000000"/>
          <w:sz w:val="22"/>
          <w:szCs w:val="22"/>
        </w:rPr>
      </w:pPr>
    </w:p>
    <w:p w14:paraId="24B7ACB5" w14:textId="2A98C67B"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SEXTA - DO VALOR DO CONTRATO </w:t>
      </w:r>
    </w:p>
    <w:p w14:paraId="35695D18" w14:textId="034DE533" w:rsidR="00191FE9" w:rsidRPr="00E6467B" w:rsidRDefault="00191FE9" w:rsidP="00191FE9">
      <w:pPr>
        <w:tabs>
          <w:tab w:val="center" w:pos="4320"/>
          <w:tab w:val="right" w:pos="8640"/>
        </w:tabs>
        <w:autoSpaceDE w:val="0"/>
        <w:autoSpaceDN w:val="0"/>
        <w:adjustRightInd w:val="0"/>
        <w:spacing w:line="360" w:lineRule="auto"/>
        <w:ind w:right="425"/>
        <w:jc w:val="both"/>
        <w:rPr>
          <w:color w:val="000000"/>
          <w:sz w:val="22"/>
          <w:szCs w:val="22"/>
        </w:rPr>
      </w:pPr>
      <w:r w:rsidRPr="00E6467B">
        <w:rPr>
          <w:color w:val="000000"/>
          <w:sz w:val="22"/>
          <w:szCs w:val="22"/>
        </w:rPr>
        <w:t xml:space="preserve">6.1. O valor do presente Instrumento Contratual é de </w:t>
      </w:r>
      <w:proofErr w:type="spellStart"/>
      <w:r w:rsidR="008C2BDC">
        <w:rPr>
          <w:color w:val="000000"/>
          <w:sz w:val="22"/>
          <w:szCs w:val="22"/>
        </w:rPr>
        <w:t>xxx</w:t>
      </w:r>
      <w:proofErr w:type="spellEnd"/>
    </w:p>
    <w:p w14:paraId="2625242F" w14:textId="77777777" w:rsidR="00191FE9" w:rsidRPr="00E6467B" w:rsidRDefault="00191FE9" w:rsidP="00191FE9">
      <w:pPr>
        <w:spacing w:line="360" w:lineRule="auto"/>
        <w:jc w:val="both"/>
        <w:rPr>
          <w:sz w:val="22"/>
          <w:szCs w:val="22"/>
        </w:rPr>
      </w:pPr>
      <w:r w:rsidRPr="00E6467B">
        <w:rPr>
          <w:color w:val="000000"/>
          <w:sz w:val="22"/>
          <w:szCs w:val="22"/>
        </w:rPr>
        <w:t xml:space="preserve">6.2. </w:t>
      </w:r>
      <w:r w:rsidRPr="00E6467B">
        <w:rPr>
          <w:sz w:val="22"/>
          <w:szCs w:val="22"/>
        </w:rPr>
        <w:t xml:space="preserve">No valor acima estão incluídos todos os custos e despesas, tais como: custos diretos e indiretos, tributos incidentes, taxas, materiais, equipamentos, impostos, encargos trabalhistas, previdenciários, </w:t>
      </w:r>
      <w:r w:rsidRPr="00E6467B">
        <w:rPr>
          <w:sz w:val="22"/>
          <w:szCs w:val="22"/>
        </w:rPr>
        <w:lastRenderedPageBreak/>
        <w:t xml:space="preserve">fiscais, comerciais, fretes, seguros, treinamento, deslocamentos de pessoal, transporte, garantia, lucro e quaisquer outros que incidam ou venham a incidir sobre o valor do objeto licitado, constante da proposta, conforme exigências </w:t>
      </w:r>
      <w:proofErr w:type="spellStart"/>
      <w:r w:rsidRPr="00E6467B">
        <w:rPr>
          <w:sz w:val="22"/>
          <w:szCs w:val="22"/>
        </w:rPr>
        <w:t>editalícias</w:t>
      </w:r>
      <w:proofErr w:type="spellEnd"/>
      <w:r w:rsidRPr="00E6467B">
        <w:rPr>
          <w:sz w:val="22"/>
          <w:szCs w:val="22"/>
        </w:rPr>
        <w:t xml:space="preserve"> e contratuais, não sendo admitido pleito posterior em decorrência da exclusão de quaisquer despesas incorridas.</w:t>
      </w:r>
    </w:p>
    <w:p w14:paraId="24BE3C36" w14:textId="77777777" w:rsidR="00191FE9" w:rsidRPr="00E6467B" w:rsidRDefault="00191FE9" w:rsidP="00191FE9">
      <w:pPr>
        <w:tabs>
          <w:tab w:val="center" w:pos="4320"/>
          <w:tab w:val="right" w:pos="8640"/>
        </w:tabs>
        <w:autoSpaceDE w:val="0"/>
        <w:autoSpaceDN w:val="0"/>
        <w:adjustRightInd w:val="0"/>
        <w:spacing w:line="360" w:lineRule="auto"/>
        <w:ind w:right="425"/>
        <w:jc w:val="both"/>
        <w:rPr>
          <w:color w:val="000000"/>
          <w:sz w:val="22"/>
          <w:szCs w:val="22"/>
        </w:rPr>
      </w:pPr>
    </w:p>
    <w:p w14:paraId="3118B73D"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SÉTIMA - DO PAGAMENTO </w:t>
      </w:r>
    </w:p>
    <w:p w14:paraId="1C3A6DEA" w14:textId="0909ACE8" w:rsidR="00191FE9" w:rsidRPr="00E6467B" w:rsidRDefault="00191FE9" w:rsidP="00191FE9">
      <w:pPr>
        <w:spacing w:line="360" w:lineRule="auto"/>
        <w:jc w:val="both"/>
        <w:rPr>
          <w:sz w:val="22"/>
          <w:szCs w:val="22"/>
        </w:rPr>
      </w:pPr>
      <w:r w:rsidRPr="00E6467B">
        <w:rPr>
          <w:color w:val="000000"/>
          <w:sz w:val="22"/>
          <w:szCs w:val="22"/>
        </w:rPr>
        <w:t xml:space="preserve">7.1. </w:t>
      </w:r>
      <w:r w:rsidRPr="00E6467B">
        <w:rPr>
          <w:sz w:val="22"/>
          <w:szCs w:val="22"/>
        </w:rPr>
        <w:t xml:space="preserve">O prazo para pagamento à CONTRATADA e demais condições a ele referentes encontram-se definidos no </w:t>
      </w:r>
      <w:r w:rsidR="004B2E94">
        <w:rPr>
          <w:sz w:val="22"/>
          <w:szCs w:val="22"/>
        </w:rPr>
        <w:t>Termo de Referência nº 047/2021/MTPAR</w:t>
      </w:r>
      <w:r w:rsidR="00F56EA2">
        <w:rPr>
          <w:sz w:val="22"/>
          <w:szCs w:val="22"/>
        </w:rPr>
        <w:t>, anexo</w:t>
      </w:r>
      <w:r w:rsidR="00F56EA2" w:rsidRPr="00E6467B">
        <w:rPr>
          <w:sz w:val="22"/>
          <w:szCs w:val="22"/>
        </w:rPr>
        <w:t xml:space="preserve"> ao Edital </w:t>
      </w:r>
      <w:r w:rsidR="00F56EA2">
        <w:rPr>
          <w:sz w:val="22"/>
          <w:szCs w:val="22"/>
        </w:rPr>
        <w:t>da Licitação MT-PAR</w:t>
      </w:r>
      <w:r w:rsidR="00F56EA2" w:rsidRPr="00E6467B">
        <w:rPr>
          <w:sz w:val="22"/>
          <w:szCs w:val="22"/>
        </w:rPr>
        <w:t xml:space="preserve"> nº 00</w:t>
      </w:r>
      <w:r w:rsidR="00C72244">
        <w:rPr>
          <w:sz w:val="22"/>
          <w:szCs w:val="22"/>
        </w:rPr>
        <w:t>1</w:t>
      </w:r>
      <w:r w:rsidR="00F56EA2" w:rsidRPr="00E6467B">
        <w:rPr>
          <w:sz w:val="22"/>
          <w:szCs w:val="22"/>
        </w:rPr>
        <w:t>/2021/MTPAR</w:t>
      </w:r>
      <w:r w:rsidRPr="00E6467B">
        <w:rPr>
          <w:sz w:val="22"/>
          <w:szCs w:val="22"/>
        </w:rPr>
        <w:t>.</w:t>
      </w:r>
    </w:p>
    <w:p w14:paraId="089759D1" w14:textId="77777777" w:rsidR="00191FE9" w:rsidRPr="00057D99" w:rsidRDefault="00191FE9" w:rsidP="00191FE9">
      <w:pPr>
        <w:autoSpaceDE w:val="0"/>
        <w:autoSpaceDN w:val="0"/>
        <w:adjustRightInd w:val="0"/>
        <w:spacing w:line="360" w:lineRule="auto"/>
        <w:ind w:right="425"/>
        <w:jc w:val="both"/>
        <w:rPr>
          <w:b/>
          <w:bCs/>
          <w:sz w:val="22"/>
          <w:szCs w:val="22"/>
        </w:rPr>
      </w:pPr>
    </w:p>
    <w:p w14:paraId="315D560F" w14:textId="3F523A94" w:rsidR="00191FE9" w:rsidRPr="00057D99" w:rsidRDefault="00191FE9" w:rsidP="00191FE9">
      <w:pPr>
        <w:autoSpaceDE w:val="0"/>
        <w:autoSpaceDN w:val="0"/>
        <w:adjustRightInd w:val="0"/>
        <w:spacing w:line="360" w:lineRule="auto"/>
        <w:ind w:right="425"/>
        <w:jc w:val="both"/>
        <w:rPr>
          <w:sz w:val="22"/>
          <w:szCs w:val="22"/>
        </w:rPr>
      </w:pPr>
      <w:r w:rsidRPr="00057D99">
        <w:rPr>
          <w:b/>
          <w:bCs/>
          <w:sz w:val="22"/>
          <w:szCs w:val="22"/>
        </w:rPr>
        <w:t xml:space="preserve">CLÁUSULA OITAVA – </w:t>
      </w:r>
      <w:r w:rsidR="00057D99" w:rsidRPr="00057D99">
        <w:rPr>
          <w:b/>
          <w:bCs/>
          <w:sz w:val="22"/>
          <w:szCs w:val="22"/>
        </w:rPr>
        <w:t xml:space="preserve">DO REAJUSTE </w:t>
      </w:r>
      <w:r w:rsidRPr="00057D99">
        <w:rPr>
          <w:b/>
          <w:bCs/>
          <w:sz w:val="22"/>
          <w:szCs w:val="22"/>
        </w:rPr>
        <w:t>DE PRECOS</w:t>
      </w:r>
      <w:r w:rsidRPr="00057D99">
        <w:rPr>
          <w:sz w:val="22"/>
          <w:szCs w:val="22"/>
        </w:rPr>
        <w:t xml:space="preserve"> </w:t>
      </w:r>
    </w:p>
    <w:p w14:paraId="64BB3A97" w14:textId="67A6E57E" w:rsidR="00191FE9" w:rsidRPr="00057D99" w:rsidRDefault="00191FE9" w:rsidP="00191FE9">
      <w:pPr>
        <w:autoSpaceDE w:val="0"/>
        <w:autoSpaceDN w:val="0"/>
        <w:adjustRightInd w:val="0"/>
        <w:spacing w:line="360" w:lineRule="auto"/>
        <w:ind w:right="425"/>
        <w:jc w:val="both"/>
        <w:rPr>
          <w:sz w:val="22"/>
          <w:szCs w:val="22"/>
        </w:rPr>
      </w:pPr>
      <w:r w:rsidRPr="00057D99">
        <w:rPr>
          <w:sz w:val="22"/>
          <w:szCs w:val="22"/>
        </w:rPr>
        <w:t>8.1. Os preços constantes do presente Contrato não sofrerão quaisquer reajustes durante todo o tempo de sua vigência</w:t>
      </w:r>
      <w:r w:rsidR="004B2E94">
        <w:rPr>
          <w:sz w:val="22"/>
          <w:szCs w:val="22"/>
        </w:rPr>
        <w:t>.</w:t>
      </w:r>
    </w:p>
    <w:p w14:paraId="7DC39515" w14:textId="77777777" w:rsidR="00191FE9" w:rsidRPr="00E6467B" w:rsidRDefault="00191FE9" w:rsidP="00191FE9">
      <w:pPr>
        <w:autoSpaceDE w:val="0"/>
        <w:autoSpaceDN w:val="0"/>
        <w:adjustRightInd w:val="0"/>
        <w:spacing w:line="360" w:lineRule="auto"/>
        <w:ind w:right="425"/>
        <w:jc w:val="both"/>
        <w:rPr>
          <w:color w:val="000000"/>
          <w:sz w:val="22"/>
          <w:szCs w:val="22"/>
        </w:rPr>
      </w:pPr>
    </w:p>
    <w:p w14:paraId="533B4BDA"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NONA - DAS OBRIGAÇÕES DA CONTRATADA</w:t>
      </w:r>
    </w:p>
    <w:p w14:paraId="24D9C28A" w14:textId="18F39C26" w:rsidR="00191FE9" w:rsidRPr="00E6467B" w:rsidRDefault="00191FE9" w:rsidP="00191FE9">
      <w:pPr>
        <w:spacing w:line="360" w:lineRule="auto"/>
        <w:jc w:val="both"/>
        <w:rPr>
          <w:color w:val="000000"/>
          <w:sz w:val="22"/>
          <w:szCs w:val="22"/>
        </w:rPr>
      </w:pPr>
      <w:r w:rsidRPr="00E6467B">
        <w:rPr>
          <w:color w:val="000000"/>
          <w:sz w:val="22"/>
          <w:szCs w:val="22"/>
        </w:rPr>
        <w:t xml:space="preserve">9.1. As obrigações da CONTRATADA são aquelas previstas </w:t>
      </w:r>
      <w:r w:rsidR="004B2E94">
        <w:rPr>
          <w:sz w:val="22"/>
          <w:szCs w:val="22"/>
        </w:rPr>
        <w:t>Termo de Referência nº 047/2021/MTPAR, anexo</w:t>
      </w:r>
      <w:r w:rsidR="004B2E94" w:rsidRPr="00E6467B">
        <w:rPr>
          <w:sz w:val="22"/>
          <w:szCs w:val="22"/>
        </w:rPr>
        <w:t xml:space="preserve"> ao Edital </w:t>
      </w:r>
      <w:r w:rsidR="004B2E94">
        <w:rPr>
          <w:sz w:val="22"/>
          <w:szCs w:val="22"/>
        </w:rPr>
        <w:t>da Licitação MT-PAR</w:t>
      </w:r>
      <w:r w:rsidR="004B2E94" w:rsidRPr="00E6467B">
        <w:rPr>
          <w:sz w:val="22"/>
          <w:szCs w:val="22"/>
        </w:rPr>
        <w:t xml:space="preserve"> nº 00</w:t>
      </w:r>
      <w:r w:rsidR="00C72244">
        <w:rPr>
          <w:sz w:val="22"/>
          <w:szCs w:val="22"/>
        </w:rPr>
        <w:t>1</w:t>
      </w:r>
      <w:r w:rsidR="004B2E94" w:rsidRPr="00E6467B">
        <w:rPr>
          <w:sz w:val="22"/>
          <w:szCs w:val="22"/>
        </w:rPr>
        <w:t>/2021/MTPAR</w:t>
      </w:r>
      <w:r w:rsidR="004B2E94">
        <w:rPr>
          <w:sz w:val="22"/>
          <w:szCs w:val="22"/>
        </w:rPr>
        <w:t>.</w:t>
      </w:r>
    </w:p>
    <w:p w14:paraId="5108E187"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5CC0D720" w14:textId="77777777"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DÉCIMA - DAS OBRIGAÇÕES DA CONTRATANTE</w:t>
      </w:r>
    </w:p>
    <w:p w14:paraId="6D09D3B8" w14:textId="043DE5EA" w:rsidR="00191FE9"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 xml:space="preserve">10.1. As obrigações da CONTRATANTE são aquelas previstas no </w:t>
      </w:r>
      <w:r w:rsidR="004B2E94">
        <w:rPr>
          <w:sz w:val="22"/>
          <w:szCs w:val="22"/>
        </w:rPr>
        <w:t>Termo de Referência nº 047/2021/MTPAR, anexo</w:t>
      </w:r>
      <w:r w:rsidR="004B2E94" w:rsidRPr="00E6467B">
        <w:rPr>
          <w:sz w:val="22"/>
          <w:szCs w:val="22"/>
        </w:rPr>
        <w:t xml:space="preserve"> ao Edital </w:t>
      </w:r>
      <w:r w:rsidR="004B2E94">
        <w:rPr>
          <w:sz w:val="22"/>
          <w:szCs w:val="22"/>
        </w:rPr>
        <w:t>da Licitação MT-PAR</w:t>
      </w:r>
      <w:r w:rsidR="004B2E94" w:rsidRPr="00E6467B">
        <w:rPr>
          <w:sz w:val="22"/>
          <w:szCs w:val="22"/>
        </w:rPr>
        <w:t xml:space="preserve"> nº 00</w:t>
      </w:r>
      <w:r w:rsidR="00C72244">
        <w:rPr>
          <w:sz w:val="22"/>
          <w:szCs w:val="22"/>
        </w:rPr>
        <w:t>1</w:t>
      </w:r>
      <w:r w:rsidR="004B2E94" w:rsidRPr="00E6467B">
        <w:rPr>
          <w:sz w:val="22"/>
          <w:szCs w:val="22"/>
        </w:rPr>
        <w:t>/2021/MTPAR</w:t>
      </w:r>
      <w:r w:rsidRPr="00E6467B">
        <w:rPr>
          <w:color w:val="000000"/>
          <w:sz w:val="22"/>
          <w:szCs w:val="22"/>
        </w:rPr>
        <w:t>.</w:t>
      </w:r>
    </w:p>
    <w:p w14:paraId="48E5EAF0" w14:textId="4542B996" w:rsidR="00550C4E" w:rsidRDefault="00550C4E" w:rsidP="00191FE9">
      <w:pPr>
        <w:autoSpaceDE w:val="0"/>
        <w:autoSpaceDN w:val="0"/>
        <w:adjustRightInd w:val="0"/>
        <w:spacing w:line="360" w:lineRule="auto"/>
        <w:ind w:right="425"/>
        <w:jc w:val="both"/>
        <w:rPr>
          <w:color w:val="000000"/>
          <w:sz w:val="22"/>
          <w:szCs w:val="22"/>
        </w:rPr>
      </w:pPr>
    </w:p>
    <w:p w14:paraId="608A719C" w14:textId="34EAF4AE" w:rsidR="007A72E1" w:rsidRDefault="007A72E1" w:rsidP="007A72E1">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PRIMEIRA </w:t>
      </w:r>
      <w:r>
        <w:rPr>
          <w:b/>
          <w:bCs/>
          <w:color w:val="000000"/>
          <w:sz w:val="22"/>
          <w:szCs w:val="22"/>
        </w:rPr>
        <w:t>–</w:t>
      </w:r>
      <w:r w:rsidRPr="00E6467B">
        <w:rPr>
          <w:b/>
          <w:bCs/>
          <w:color w:val="000000"/>
          <w:sz w:val="22"/>
          <w:szCs w:val="22"/>
        </w:rPr>
        <w:t xml:space="preserve"> </w:t>
      </w:r>
      <w:r>
        <w:rPr>
          <w:b/>
          <w:bCs/>
          <w:color w:val="000000"/>
          <w:sz w:val="22"/>
          <w:szCs w:val="22"/>
        </w:rPr>
        <w:t>DA SUBCONTRATAÇÃO</w:t>
      </w:r>
    </w:p>
    <w:p w14:paraId="34B99A1E" w14:textId="290684E7" w:rsidR="007A72E1" w:rsidRPr="007A72E1" w:rsidRDefault="007A72E1" w:rsidP="007A72E1">
      <w:pPr>
        <w:autoSpaceDE w:val="0"/>
        <w:autoSpaceDN w:val="0"/>
        <w:adjustRightInd w:val="0"/>
        <w:spacing w:line="360" w:lineRule="auto"/>
        <w:ind w:right="425"/>
        <w:jc w:val="both"/>
        <w:rPr>
          <w:color w:val="000000"/>
          <w:sz w:val="22"/>
          <w:szCs w:val="22"/>
        </w:rPr>
      </w:pPr>
      <w:r w:rsidRPr="007A72E1">
        <w:rPr>
          <w:color w:val="000000"/>
          <w:sz w:val="22"/>
          <w:szCs w:val="22"/>
        </w:rPr>
        <w:t>11.1.</w:t>
      </w:r>
      <w:r>
        <w:rPr>
          <w:color w:val="000000"/>
          <w:sz w:val="22"/>
          <w:szCs w:val="22"/>
        </w:rPr>
        <w:t xml:space="preserve"> </w:t>
      </w:r>
      <w:r w:rsidR="004B2E94">
        <w:rPr>
          <w:iCs/>
          <w:color w:val="000000"/>
          <w:sz w:val="22"/>
          <w:szCs w:val="22"/>
        </w:rPr>
        <w:t>É vedada a subcontratação do objeto</w:t>
      </w:r>
      <w:r w:rsidRPr="007A72E1">
        <w:rPr>
          <w:iCs/>
          <w:color w:val="000000"/>
          <w:sz w:val="22"/>
          <w:szCs w:val="22"/>
        </w:rPr>
        <w:t>.</w:t>
      </w:r>
    </w:p>
    <w:p w14:paraId="2BD68A75" w14:textId="77777777" w:rsidR="007A72E1" w:rsidRPr="00E6467B" w:rsidRDefault="007A72E1" w:rsidP="00191FE9">
      <w:pPr>
        <w:autoSpaceDE w:val="0"/>
        <w:autoSpaceDN w:val="0"/>
        <w:adjustRightInd w:val="0"/>
        <w:spacing w:line="360" w:lineRule="auto"/>
        <w:ind w:right="425"/>
        <w:jc w:val="both"/>
        <w:rPr>
          <w:color w:val="000000"/>
          <w:sz w:val="22"/>
          <w:szCs w:val="22"/>
        </w:rPr>
      </w:pPr>
    </w:p>
    <w:p w14:paraId="460DD348" w14:textId="06EC67BF"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w:t>
      </w:r>
      <w:r w:rsidR="007A72E1">
        <w:rPr>
          <w:b/>
          <w:bCs/>
          <w:color w:val="000000"/>
          <w:sz w:val="22"/>
          <w:szCs w:val="22"/>
        </w:rPr>
        <w:t>SEGUNDA</w:t>
      </w:r>
      <w:r w:rsidRPr="00E6467B">
        <w:rPr>
          <w:b/>
          <w:bCs/>
          <w:color w:val="000000"/>
          <w:sz w:val="22"/>
          <w:szCs w:val="22"/>
        </w:rPr>
        <w:t xml:space="preserve"> - DAS SANÇÕES ADMINISTRATIVAS</w:t>
      </w:r>
    </w:p>
    <w:p w14:paraId="1B6F59E9" w14:textId="6DF302B6"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1</w:t>
      </w:r>
      <w:r w:rsidR="007A72E1" w:rsidRPr="00E35D65">
        <w:rPr>
          <w:sz w:val="22"/>
          <w:szCs w:val="22"/>
        </w:rPr>
        <w:t>2</w:t>
      </w:r>
      <w:r w:rsidRPr="00E35D65">
        <w:rPr>
          <w:sz w:val="22"/>
          <w:szCs w:val="22"/>
        </w:rPr>
        <w:t>.1. O atraso injustificado na execução do contrato sujeitará a CONTRATADA a sanções, na forma prevista no contrato, conforme artigos 166 a 177 Regulamento Interno de Licitações e Contratações da MT-PAR</w:t>
      </w:r>
    </w:p>
    <w:p w14:paraId="19D8F093" w14:textId="2A967BDE" w:rsidR="00191FE9" w:rsidRPr="00E35D65" w:rsidRDefault="00191FE9" w:rsidP="00191FE9">
      <w:pPr>
        <w:spacing w:line="360" w:lineRule="auto"/>
        <w:jc w:val="both"/>
        <w:rPr>
          <w:sz w:val="22"/>
          <w:szCs w:val="22"/>
        </w:rPr>
      </w:pPr>
      <w:r w:rsidRPr="00E35D65">
        <w:rPr>
          <w:sz w:val="22"/>
          <w:szCs w:val="22"/>
        </w:rPr>
        <w:t>1</w:t>
      </w:r>
      <w:r w:rsidR="007A72E1" w:rsidRPr="00E35D65">
        <w:rPr>
          <w:sz w:val="22"/>
          <w:szCs w:val="22"/>
        </w:rPr>
        <w:t>2</w:t>
      </w:r>
      <w:r w:rsidRPr="00E35D65">
        <w:rPr>
          <w:sz w:val="22"/>
          <w:szCs w:val="22"/>
        </w:rPr>
        <w:t>.2. O descumprimento das obrigações assumidas pela CONTRATADA, sem justificativa, aceita pela CONTRATANTE, resguardados os preceitos legais pertinentes, poderá acarretar as seguintes sanções administrativas:</w:t>
      </w:r>
    </w:p>
    <w:p w14:paraId="4B26D58C" w14:textId="3E23F9AE" w:rsidR="006F36CD" w:rsidRPr="00E35D65" w:rsidRDefault="00191FE9" w:rsidP="006F36CD">
      <w:pPr>
        <w:pStyle w:val="PargrafodaLista1"/>
        <w:spacing w:before="120" w:after="120" w:line="276" w:lineRule="auto"/>
        <w:ind w:left="0" w:right="-30"/>
        <w:jc w:val="both"/>
        <w:rPr>
          <w:rFonts w:ascii="Arial" w:hAnsi="Arial" w:cs="Arial"/>
          <w:sz w:val="20"/>
          <w:szCs w:val="20"/>
        </w:rPr>
      </w:pPr>
      <w:r w:rsidRPr="00E35D65">
        <w:rPr>
          <w:sz w:val="22"/>
          <w:szCs w:val="22"/>
        </w:rPr>
        <w:t>1</w:t>
      </w:r>
      <w:r w:rsidR="007A72E1" w:rsidRPr="00E35D65">
        <w:rPr>
          <w:sz w:val="22"/>
          <w:szCs w:val="22"/>
        </w:rPr>
        <w:t>2</w:t>
      </w:r>
      <w:r w:rsidRPr="00E35D65">
        <w:rPr>
          <w:sz w:val="22"/>
          <w:szCs w:val="22"/>
        </w:rPr>
        <w:t xml:space="preserve">.2.1 </w:t>
      </w:r>
      <w:r w:rsidR="006F36CD" w:rsidRPr="00E35D65">
        <w:rPr>
          <w:rFonts w:ascii="Times New Roman" w:hAnsi="Times New Roman" w:cs="Times New Roman"/>
          <w:sz w:val="22"/>
          <w:szCs w:val="22"/>
        </w:rPr>
        <w:t>Advertência por escrito, quando do não cumprimento de quaisquer das obrigações contratuais consideradas faltas leves, assim entendidas aquelas que não acarretam prejuízos significativos para o serviço contratado;</w:t>
      </w:r>
    </w:p>
    <w:p w14:paraId="267042EF" w14:textId="5C3B6382" w:rsidR="00191FE9" w:rsidRPr="00E35D65" w:rsidRDefault="00191FE9" w:rsidP="00191FE9">
      <w:pPr>
        <w:widowControl w:val="0"/>
        <w:tabs>
          <w:tab w:val="left" w:pos="1701"/>
        </w:tabs>
        <w:suppressAutoHyphens/>
        <w:snapToGrid w:val="0"/>
        <w:spacing w:line="360" w:lineRule="auto"/>
        <w:jc w:val="both"/>
        <w:rPr>
          <w:sz w:val="22"/>
          <w:szCs w:val="22"/>
        </w:rPr>
      </w:pPr>
      <w:r w:rsidRPr="00E35D65">
        <w:rPr>
          <w:sz w:val="22"/>
          <w:szCs w:val="22"/>
        </w:rPr>
        <w:lastRenderedPageBreak/>
        <w:t>1</w:t>
      </w:r>
      <w:r w:rsidR="007A72E1" w:rsidRPr="00E35D65">
        <w:rPr>
          <w:sz w:val="22"/>
          <w:szCs w:val="22"/>
        </w:rPr>
        <w:t>2</w:t>
      </w:r>
      <w:r w:rsidRPr="00E35D65">
        <w:rPr>
          <w:sz w:val="22"/>
          <w:szCs w:val="22"/>
        </w:rPr>
        <w:t>.2.2 Multa, nos seguintes termos:</w:t>
      </w:r>
    </w:p>
    <w:p w14:paraId="3BC48C50" w14:textId="66D863A8"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1</w:t>
      </w:r>
      <w:r w:rsidR="007A72E1" w:rsidRPr="00E35D65">
        <w:rPr>
          <w:sz w:val="22"/>
          <w:szCs w:val="22"/>
        </w:rPr>
        <w:t>2</w:t>
      </w:r>
      <w:r w:rsidRPr="00E35D65">
        <w:rPr>
          <w:sz w:val="22"/>
          <w:szCs w:val="22"/>
        </w:rPr>
        <w:t xml:space="preserve">.2.2.1 No caso de atraso injustificado na </w:t>
      </w:r>
      <w:r w:rsidR="0052366B" w:rsidRPr="00E35D65">
        <w:rPr>
          <w:sz w:val="22"/>
          <w:szCs w:val="22"/>
        </w:rPr>
        <w:t xml:space="preserve">entrega do produto </w:t>
      </w:r>
      <w:r w:rsidR="00670F2F" w:rsidRPr="00E35D65">
        <w:rPr>
          <w:sz w:val="22"/>
          <w:szCs w:val="22"/>
        </w:rPr>
        <w:t>indicado na</w:t>
      </w:r>
      <w:r w:rsidR="0052366B" w:rsidRPr="00E35D65">
        <w:rPr>
          <w:sz w:val="22"/>
          <w:szCs w:val="22"/>
        </w:rPr>
        <w:t xml:space="preserve"> Ordem de Serviço</w:t>
      </w:r>
      <w:r w:rsidRPr="00E35D65">
        <w:rPr>
          <w:sz w:val="22"/>
          <w:szCs w:val="22"/>
        </w:rPr>
        <w:t xml:space="preserve">, será aplicada multa de 0,2% do valor do contrato, por dia de atraso na entrega do </w:t>
      </w:r>
      <w:r w:rsidR="0052366B" w:rsidRPr="00E35D65">
        <w:rPr>
          <w:sz w:val="22"/>
          <w:szCs w:val="22"/>
        </w:rPr>
        <w:t>produto</w:t>
      </w:r>
      <w:r w:rsidRPr="00E35D65">
        <w:rPr>
          <w:sz w:val="22"/>
          <w:szCs w:val="22"/>
        </w:rPr>
        <w:t>, limitado ao máximo de 10% (dez por cento) do valor total do Contrato, até o limite de 30 (trinta) dias, a partir do quando será considerada inexecução parcial do objeto.</w:t>
      </w:r>
    </w:p>
    <w:p w14:paraId="7E47A975" w14:textId="008224C4"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1</w:t>
      </w:r>
      <w:r w:rsidR="007A72E1" w:rsidRPr="00E35D65">
        <w:rPr>
          <w:sz w:val="22"/>
          <w:szCs w:val="22"/>
        </w:rPr>
        <w:t>2</w:t>
      </w:r>
      <w:r w:rsidRPr="00E35D65">
        <w:rPr>
          <w:sz w:val="22"/>
          <w:szCs w:val="22"/>
        </w:rPr>
        <w:t xml:space="preserve">.2.2.2 no caso de inexecução parcial, multa de 20% (vinte por cento) sobre o valor da parcela não executada ou do saldo remanescente do contrato; </w:t>
      </w:r>
    </w:p>
    <w:p w14:paraId="1E3CE9E3" w14:textId="0F39AEC0"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1</w:t>
      </w:r>
      <w:r w:rsidR="007A72E1" w:rsidRPr="00E35D65">
        <w:rPr>
          <w:sz w:val="22"/>
          <w:szCs w:val="22"/>
        </w:rPr>
        <w:t>2</w:t>
      </w:r>
      <w:r w:rsidRPr="00E35D65">
        <w:rPr>
          <w:sz w:val="22"/>
          <w:szCs w:val="22"/>
        </w:rPr>
        <w:t xml:space="preserve">.2.2.2.1 Será configurada a inexecução parcial do objeto: </w:t>
      </w:r>
    </w:p>
    <w:p w14:paraId="7A2DB88F" w14:textId="5DBEF732"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 xml:space="preserve">b) Quando ocorrer a paralisação </w:t>
      </w:r>
      <w:r w:rsidR="006F36CD" w:rsidRPr="00E35D65">
        <w:rPr>
          <w:sz w:val="22"/>
          <w:szCs w:val="22"/>
        </w:rPr>
        <w:t xml:space="preserve">do </w:t>
      </w:r>
      <w:r w:rsidRPr="00E35D65">
        <w:rPr>
          <w:sz w:val="22"/>
          <w:szCs w:val="22"/>
        </w:rPr>
        <w:t xml:space="preserve">serviço, sem justa causa e prévia comunicação à </w:t>
      </w:r>
      <w:r w:rsidR="00A77E72" w:rsidRPr="00E35D65">
        <w:rPr>
          <w:sz w:val="22"/>
          <w:szCs w:val="22"/>
        </w:rPr>
        <w:t>MT-PAR</w:t>
      </w:r>
      <w:r w:rsidRPr="00E35D65">
        <w:rPr>
          <w:sz w:val="22"/>
          <w:szCs w:val="22"/>
        </w:rPr>
        <w:t xml:space="preserve"> por prazo superior a 10 dias;</w:t>
      </w:r>
    </w:p>
    <w:p w14:paraId="470E4DCB" w14:textId="3AC17495"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 xml:space="preserve">c) Quando o atraso injustificado na </w:t>
      </w:r>
      <w:r w:rsidR="00A77E72" w:rsidRPr="00E35D65">
        <w:rPr>
          <w:sz w:val="22"/>
          <w:szCs w:val="22"/>
        </w:rPr>
        <w:t>entrega do produto</w:t>
      </w:r>
      <w:r w:rsidRPr="00E35D65">
        <w:rPr>
          <w:sz w:val="22"/>
          <w:szCs w:val="22"/>
        </w:rPr>
        <w:t>, previsto no item 11.2.2.1 ultrapassar o prazo máximo de 30 (trinta) dias.</w:t>
      </w:r>
    </w:p>
    <w:p w14:paraId="0ACB4ABA" w14:textId="7C002FA2"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1</w:t>
      </w:r>
      <w:r w:rsidR="007A72E1" w:rsidRPr="00E35D65">
        <w:rPr>
          <w:sz w:val="22"/>
          <w:szCs w:val="22"/>
        </w:rPr>
        <w:t>2</w:t>
      </w:r>
      <w:r w:rsidRPr="00E35D65">
        <w:rPr>
          <w:sz w:val="22"/>
          <w:szCs w:val="22"/>
        </w:rPr>
        <w:t xml:space="preserve">.2.2.3 no caso de inexecução total, multa de 30% (trinta por cento) sobre o valor da parcela não executada ou do saldo remanescente do contrato; </w:t>
      </w:r>
    </w:p>
    <w:p w14:paraId="33FE7D37" w14:textId="0E4B0056"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1</w:t>
      </w:r>
      <w:r w:rsidR="007A72E1" w:rsidRPr="00E35D65">
        <w:rPr>
          <w:sz w:val="22"/>
          <w:szCs w:val="22"/>
        </w:rPr>
        <w:t>2</w:t>
      </w:r>
      <w:r w:rsidRPr="00E35D65">
        <w:rPr>
          <w:sz w:val="22"/>
          <w:szCs w:val="22"/>
        </w:rPr>
        <w:t xml:space="preserve">.2.2.3.1 Será configurada a inexecução </w:t>
      </w:r>
      <w:r w:rsidR="006F36CD" w:rsidRPr="00E35D65">
        <w:rPr>
          <w:sz w:val="22"/>
          <w:szCs w:val="22"/>
        </w:rPr>
        <w:t>total</w:t>
      </w:r>
      <w:r w:rsidRPr="00E35D65">
        <w:rPr>
          <w:sz w:val="22"/>
          <w:szCs w:val="22"/>
        </w:rPr>
        <w:t xml:space="preserve"> do objeto: </w:t>
      </w:r>
    </w:p>
    <w:p w14:paraId="451670EF" w14:textId="7228E99A"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 xml:space="preserve">a) Deixar de iniciar, sem causa justificada, a execução do contrato após </w:t>
      </w:r>
      <w:r w:rsidR="006F36CD" w:rsidRPr="00E35D65">
        <w:rPr>
          <w:sz w:val="22"/>
          <w:szCs w:val="22"/>
        </w:rPr>
        <w:t>15</w:t>
      </w:r>
      <w:r w:rsidRPr="00E35D65">
        <w:rPr>
          <w:sz w:val="22"/>
          <w:szCs w:val="22"/>
        </w:rPr>
        <w:t xml:space="preserve"> dias </w:t>
      </w:r>
      <w:r w:rsidR="008B09DB" w:rsidRPr="00E35D65">
        <w:rPr>
          <w:sz w:val="22"/>
          <w:szCs w:val="22"/>
        </w:rPr>
        <w:t>da emissão da Ordem de Serviço Inicial</w:t>
      </w:r>
      <w:r w:rsidRPr="00E35D65">
        <w:rPr>
          <w:sz w:val="22"/>
          <w:szCs w:val="22"/>
        </w:rPr>
        <w:t>;</w:t>
      </w:r>
    </w:p>
    <w:p w14:paraId="08F76562" w14:textId="5A106631" w:rsidR="00191FE9" w:rsidRPr="00E35D65" w:rsidRDefault="00191FE9" w:rsidP="00191FE9">
      <w:pPr>
        <w:shd w:val="clear" w:color="FFFFFF" w:fill="FFFFFF"/>
        <w:autoSpaceDE w:val="0"/>
        <w:autoSpaceDN w:val="0"/>
        <w:adjustRightInd w:val="0"/>
        <w:spacing w:line="360" w:lineRule="auto"/>
        <w:ind w:right="425"/>
        <w:jc w:val="both"/>
        <w:rPr>
          <w:sz w:val="22"/>
          <w:szCs w:val="22"/>
        </w:rPr>
      </w:pPr>
      <w:r w:rsidRPr="00E35D65">
        <w:rPr>
          <w:sz w:val="22"/>
          <w:szCs w:val="22"/>
        </w:rPr>
        <w:t>1</w:t>
      </w:r>
      <w:r w:rsidR="007A72E1" w:rsidRPr="00E35D65">
        <w:rPr>
          <w:sz w:val="22"/>
          <w:szCs w:val="22"/>
        </w:rPr>
        <w:t>2</w:t>
      </w:r>
      <w:r w:rsidRPr="00E35D65">
        <w:rPr>
          <w:sz w:val="22"/>
          <w:szCs w:val="22"/>
        </w:rPr>
        <w:t>.2.3 Suspensão temporária de participação de licitação e impedimento de contratar com a CONTRATANTE por até 02 (dois) anos.</w:t>
      </w:r>
    </w:p>
    <w:p w14:paraId="15F90AF0" w14:textId="5F9B6978" w:rsidR="00191FE9" w:rsidRPr="00E35D65" w:rsidRDefault="00191FE9" w:rsidP="00191FE9">
      <w:pPr>
        <w:widowControl w:val="0"/>
        <w:suppressAutoHyphens/>
        <w:snapToGrid w:val="0"/>
        <w:spacing w:line="360" w:lineRule="auto"/>
        <w:jc w:val="both"/>
        <w:rPr>
          <w:sz w:val="22"/>
          <w:szCs w:val="22"/>
        </w:rPr>
      </w:pPr>
      <w:r w:rsidRPr="00E35D65">
        <w:rPr>
          <w:sz w:val="22"/>
          <w:szCs w:val="22"/>
        </w:rPr>
        <w:t>1</w:t>
      </w:r>
      <w:r w:rsidR="007A72E1" w:rsidRPr="00E35D65">
        <w:rPr>
          <w:sz w:val="22"/>
          <w:szCs w:val="22"/>
        </w:rPr>
        <w:t>2</w:t>
      </w:r>
      <w:r w:rsidRPr="00E35D65">
        <w:rPr>
          <w:sz w:val="22"/>
          <w:szCs w:val="22"/>
        </w:rPr>
        <w:t>.3 Nenhuma sanção será aplicada sem o devido processo administrativo, assegurado à CONTRATADA o contraditório e a ampla defesa.</w:t>
      </w:r>
    </w:p>
    <w:p w14:paraId="0E2564B8" w14:textId="2FE62A10" w:rsidR="00191FE9" w:rsidRPr="00E35D65" w:rsidRDefault="00191FE9" w:rsidP="00191FE9">
      <w:pPr>
        <w:spacing w:line="360" w:lineRule="auto"/>
        <w:jc w:val="both"/>
        <w:rPr>
          <w:sz w:val="22"/>
          <w:szCs w:val="22"/>
        </w:rPr>
      </w:pPr>
      <w:r w:rsidRPr="00E35D65">
        <w:rPr>
          <w:sz w:val="22"/>
          <w:szCs w:val="22"/>
        </w:rPr>
        <w:t>1</w:t>
      </w:r>
      <w:r w:rsidR="007A72E1" w:rsidRPr="00E35D65">
        <w:rPr>
          <w:sz w:val="22"/>
          <w:szCs w:val="22"/>
        </w:rPr>
        <w:t>2</w:t>
      </w:r>
      <w:r w:rsidRPr="00E35D65">
        <w:rPr>
          <w:sz w:val="22"/>
          <w:szCs w:val="22"/>
        </w:rPr>
        <w:t>.4 As sanções aplicadas serão informadas para registro no Cadastro Geral de Fornecedores do estado de Mato Grosso pela CONTRATANTE.</w:t>
      </w:r>
    </w:p>
    <w:p w14:paraId="4B959DEA"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45D80741" w14:textId="0CCD78D8"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w:t>
      </w:r>
      <w:r w:rsidR="007A72E1">
        <w:rPr>
          <w:b/>
          <w:bCs/>
          <w:color w:val="000000"/>
          <w:sz w:val="22"/>
          <w:szCs w:val="22"/>
        </w:rPr>
        <w:t>TERCEIRA</w:t>
      </w:r>
      <w:r w:rsidRPr="00E6467B">
        <w:rPr>
          <w:b/>
          <w:bCs/>
          <w:color w:val="000000"/>
          <w:sz w:val="22"/>
          <w:szCs w:val="22"/>
        </w:rPr>
        <w:t xml:space="preserve"> – DA ALTERAÇÃO</w:t>
      </w:r>
    </w:p>
    <w:p w14:paraId="0B9B1C03" w14:textId="72B69270"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1</w:t>
      </w:r>
      <w:r w:rsidR="007A72E1">
        <w:rPr>
          <w:color w:val="000000"/>
          <w:sz w:val="22"/>
          <w:szCs w:val="22"/>
        </w:rPr>
        <w:t>3</w:t>
      </w:r>
      <w:r w:rsidRPr="00E6467B">
        <w:rPr>
          <w:color w:val="000000"/>
          <w:sz w:val="22"/>
          <w:szCs w:val="22"/>
        </w:rPr>
        <w:t xml:space="preserve">.1. </w:t>
      </w:r>
      <w:r w:rsidRPr="00E6467B">
        <w:rPr>
          <w:sz w:val="22"/>
          <w:szCs w:val="22"/>
        </w:rPr>
        <w:t xml:space="preserve">Eventuais alterações contratuais reger-se-ão pela disciplina </w:t>
      </w:r>
      <w:r w:rsidRPr="00E6467B">
        <w:rPr>
          <w:color w:val="000000"/>
          <w:sz w:val="22"/>
          <w:szCs w:val="22"/>
        </w:rPr>
        <w:t>dos artigos 138 a 152 do Regulamento Interno de Licitações e Contratações da MT-PAR</w:t>
      </w:r>
    </w:p>
    <w:p w14:paraId="588E58EF" w14:textId="77777777" w:rsidR="00191FE9" w:rsidRPr="00E6467B" w:rsidRDefault="00191FE9" w:rsidP="00191FE9">
      <w:pPr>
        <w:autoSpaceDE w:val="0"/>
        <w:autoSpaceDN w:val="0"/>
        <w:adjustRightInd w:val="0"/>
        <w:spacing w:line="360" w:lineRule="auto"/>
        <w:ind w:right="425"/>
        <w:jc w:val="both"/>
        <w:rPr>
          <w:color w:val="000000"/>
          <w:sz w:val="22"/>
          <w:szCs w:val="22"/>
        </w:rPr>
      </w:pPr>
    </w:p>
    <w:p w14:paraId="67F6AB5A" w14:textId="7E1962E1"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w:t>
      </w:r>
      <w:r w:rsidR="007A72E1">
        <w:rPr>
          <w:b/>
          <w:bCs/>
          <w:color w:val="000000"/>
          <w:sz w:val="22"/>
          <w:szCs w:val="22"/>
        </w:rPr>
        <w:t>QUARTA</w:t>
      </w:r>
      <w:r w:rsidRPr="00E6467B">
        <w:rPr>
          <w:b/>
          <w:bCs/>
          <w:color w:val="000000"/>
          <w:sz w:val="22"/>
          <w:szCs w:val="22"/>
        </w:rPr>
        <w:t xml:space="preserve"> - DA RESCISÃO</w:t>
      </w:r>
    </w:p>
    <w:p w14:paraId="7D18966D" w14:textId="51A3DC2F"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color w:val="000000"/>
          <w:sz w:val="22"/>
          <w:szCs w:val="22"/>
        </w:rPr>
        <w:t>1</w:t>
      </w:r>
      <w:r w:rsidR="007A72E1">
        <w:rPr>
          <w:color w:val="000000"/>
          <w:sz w:val="22"/>
          <w:szCs w:val="22"/>
        </w:rPr>
        <w:t>4</w:t>
      </w:r>
      <w:r w:rsidRPr="00E6467B">
        <w:rPr>
          <w:color w:val="000000"/>
          <w:sz w:val="22"/>
          <w:szCs w:val="22"/>
        </w:rPr>
        <w:t>.1.</w:t>
      </w:r>
      <w:r w:rsidR="007A72E1">
        <w:rPr>
          <w:color w:val="000000"/>
          <w:sz w:val="22"/>
          <w:szCs w:val="22"/>
        </w:rPr>
        <w:t xml:space="preserve"> </w:t>
      </w:r>
      <w:r w:rsidRPr="00E6467B">
        <w:rPr>
          <w:color w:val="000000"/>
          <w:sz w:val="22"/>
          <w:szCs w:val="22"/>
        </w:rPr>
        <w:t>As partes poderão rescindir o contrato de forma amigável, unilateral ou judicial, conforme disciplinado nos artigos 161 a 165 do Regulamento Interno de Licitações e Contratações da MT-PAR.</w:t>
      </w:r>
    </w:p>
    <w:p w14:paraId="334FC1AB"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15C59085" w14:textId="0754BC34"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w:t>
      </w:r>
      <w:r w:rsidR="007A72E1">
        <w:rPr>
          <w:b/>
          <w:bCs/>
          <w:color w:val="000000"/>
          <w:sz w:val="22"/>
          <w:szCs w:val="22"/>
        </w:rPr>
        <w:t>QUINTA</w:t>
      </w:r>
      <w:r w:rsidRPr="00E6467B">
        <w:rPr>
          <w:b/>
          <w:bCs/>
          <w:color w:val="000000"/>
          <w:sz w:val="22"/>
          <w:szCs w:val="22"/>
        </w:rPr>
        <w:t xml:space="preserve"> - DA FISCALIZAÇÃO E ACOMPANHAMENTO </w:t>
      </w:r>
    </w:p>
    <w:p w14:paraId="7BB45469" w14:textId="001933BB" w:rsidR="00493C8C" w:rsidRPr="00493C8C" w:rsidRDefault="00191FE9" w:rsidP="00493C8C">
      <w:pPr>
        <w:widowControl w:val="0"/>
        <w:spacing w:line="360" w:lineRule="auto"/>
        <w:jc w:val="both"/>
        <w:rPr>
          <w:bCs/>
        </w:rPr>
      </w:pPr>
      <w:r w:rsidRPr="00493C8C">
        <w:rPr>
          <w:sz w:val="22"/>
          <w:szCs w:val="22"/>
        </w:rPr>
        <w:lastRenderedPageBreak/>
        <w:t>1</w:t>
      </w:r>
      <w:r w:rsidR="007A72E1" w:rsidRPr="00493C8C">
        <w:rPr>
          <w:sz w:val="22"/>
          <w:szCs w:val="22"/>
        </w:rPr>
        <w:t>5</w:t>
      </w:r>
      <w:r w:rsidRPr="00493C8C">
        <w:rPr>
          <w:sz w:val="22"/>
          <w:szCs w:val="22"/>
        </w:rPr>
        <w:t xml:space="preserve">.1. </w:t>
      </w:r>
      <w:r w:rsidR="00493C8C" w:rsidRPr="00493C8C">
        <w:rPr>
          <w:bCs/>
        </w:rPr>
        <w:t>Será constituído um</w:t>
      </w:r>
      <w:r w:rsidR="00C62B67">
        <w:rPr>
          <w:bCs/>
        </w:rPr>
        <w:t xml:space="preserve">a Comissão </w:t>
      </w:r>
      <w:r w:rsidR="00493C8C" w:rsidRPr="00493C8C">
        <w:rPr>
          <w:bCs/>
        </w:rPr>
        <w:t>Técnic</w:t>
      </w:r>
      <w:r w:rsidR="00C62B67">
        <w:rPr>
          <w:bCs/>
        </w:rPr>
        <w:t>a</w:t>
      </w:r>
      <w:r w:rsidR="00493C8C" w:rsidRPr="00493C8C">
        <w:rPr>
          <w:bCs/>
        </w:rPr>
        <w:t xml:space="preserve"> (CT), no âmbito do Governo do Estado de Mato Grosso, que terá por competência a coordenação e avalição dos PRODUTOS a serem executados pela CONTRATADA bem como fiscalização do CONTRATO.</w:t>
      </w:r>
    </w:p>
    <w:p w14:paraId="324E1F6D" w14:textId="73693C50" w:rsidR="00191FE9" w:rsidRPr="00493C8C" w:rsidRDefault="00191FE9" w:rsidP="00493C8C">
      <w:pPr>
        <w:autoSpaceDE w:val="0"/>
        <w:autoSpaceDN w:val="0"/>
        <w:adjustRightInd w:val="0"/>
        <w:spacing w:line="360" w:lineRule="auto"/>
        <w:ind w:right="425"/>
        <w:jc w:val="both"/>
        <w:rPr>
          <w:sz w:val="22"/>
          <w:szCs w:val="22"/>
        </w:rPr>
      </w:pPr>
      <w:r w:rsidRPr="00493C8C">
        <w:rPr>
          <w:sz w:val="22"/>
          <w:szCs w:val="22"/>
        </w:rPr>
        <w:t>1</w:t>
      </w:r>
      <w:r w:rsidR="007A72E1" w:rsidRPr="00493C8C">
        <w:rPr>
          <w:sz w:val="22"/>
          <w:szCs w:val="22"/>
        </w:rPr>
        <w:t>5</w:t>
      </w:r>
      <w:r w:rsidRPr="00493C8C">
        <w:rPr>
          <w:sz w:val="22"/>
          <w:szCs w:val="22"/>
        </w:rPr>
        <w:t>.</w:t>
      </w:r>
      <w:r w:rsidR="00803039" w:rsidRPr="00493C8C">
        <w:rPr>
          <w:sz w:val="22"/>
          <w:szCs w:val="22"/>
        </w:rPr>
        <w:t>2</w:t>
      </w:r>
      <w:r w:rsidRPr="00493C8C">
        <w:rPr>
          <w:sz w:val="22"/>
          <w:szCs w:val="22"/>
        </w:rPr>
        <w:t>. Os procedimentos para fiscalização e acompanhamento do contrato estão disciplinados nos artigos 155 a 160 do Regulamento Interno de Licitações e Contratações da MT-PAR.</w:t>
      </w:r>
    </w:p>
    <w:p w14:paraId="7A186CF7" w14:textId="77777777" w:rsidR="00191FE9" w:rsidRPr="00E6467B" w:rsidRDefault="00191FE9" w:rsidP="00191FE9">
      <w:pPr>
        <w:autoSpaceDE w:val="0"/>
        <w:autoSpaceDN w:val="0"/>
        <w:adjustRightInd w:val="0"/>
        <w:spacing w:line="360" w:lineRule="auto"/>
        <w:ind w:right="425"/>
        <w:jc w:val="both"/>
        <w:rPr>
          <w:color w:val="000000"/>
          <w:sz w:val="22"/>
          <w:szCs w:val="22"/>
        </w:rPr>
      </w:pPr>
    </w:p>
    <w:p w14:paraId="7451A053" w14:textId="29A7C588" w:rsidR="00286168" w:rsidRDefault="00191FE9" w:rsidP="00286168">
      <w:pPr>
        <w:spacing w:before="120" w:after="120" w:line="360" w:lineRule="auto"/>
        <w:jc w:val="both"/>
        <w:rPr>
          <w:b/>
          <w:sz w:val="22"/>
          <w:szCs w:val="22"/>
        </w:rPr>
      </w:pPr>
      <w:r w:rsidRPr="00E6467B">
        <w:rPr>
          <w:b/>
          <w:bCs/>
          <w:color w:val="000000"/>
          <w:sz w:val="22"/>
          <w:szCs w:val="22"/>
        </w:rPr>
        <w:t xml:space="preserve">CLÁUSULA DÉCIMA </w:t>
      </w:r>
      <w:r w:rsidR="007A72E1">
        <w:rPr>
          <w:b/>
          <w:bCs/>
          <w:color w:val="000000"/>
          <w:sz w:val="22"/>
          <w:szCs w:val="22"/>
        </w:rPr>
        <w:t>SEXTA</w:t>
      </w:r>
      <w:r w:rsidRPr="00E6467B">
        <w:rPr>
          <w:b/>
          <w:bCs/>
          <w:color w:val="000000"/>
          <w:sz w:val="22"/>
          <w:szCs w:val="22"/>
        </w:rPr>
        <w:t xml:space="preserve"> </w:t>
      </w:r>
      <w:r w:rsidRPr="00E6467B">
        <w:rPr>
          <w:b/>
          <w:bCs/>
          <w:sz w:val="22"/>
          <w:szCs w:val="22"/>
        </w:rPr>
        <w:t>– GARANTIA</w:t>
      </w:r>
      <w:r w:rsidRPr="00E6467B">
        <w:rPr>
          <w:sz w:val="22"/>
          <w:szCs w:val="22"/>
        </w:rPr>
        <w:t xml:space="preserve"> </w:t>
      </w:r>
      <w:r w:rsidRPr="00E6467B">
        <w:rPr>
          <w:b/>
          <w:sz w:val="22"/>
          <w:szCs w:val="22"/>
        </w:rPr>
        <w:t>CONTRATUA</w:t>
      </w:r>
      <w:r w:rsidR="00286168">
        <w:rPr>
          <w:b/>
          <w:sz w:val="22"/>
          <w:szCs w:val="22"/>
        </w:rPr>
        <w:t>L</w:t>
      </w:r>
    </w:p>
    <w:p w14:paraId="527BA8D0" w14:textId="3C460035" w:rsidR="00286168" w:rsidRPr="00286168" w:rsidRDefault="00286168" w:rsidP="00286168">
      <w:pPr>
        <w:spacing w:before="120" w:after="120" w:line="360" w:lineRule="auto"/>
        <w:jc w:val="both"/>
        <w:rPr>
          <w:sz w:val="22"/>
          <w:szCs w:val="22"/>
        </w:rPr>
      </w:pPr>
      <w:r w:rsidRPr="00E6467B">
        <w:rPr>
          <w:color w:val="000000"/>
          <w:sz w:val="22"/>
          <w:szCs w:val="22"/>
        </w:rPr>
        <w:t>1</w:t>
      </w:r>
      <w:r w:rsidR="007A72E1">
        <w:rPr>
          <w:color w:val="000000"/>
          <w:sz w:val="22"/>
          <w:szCs w:val="22"/>
        </w:rPr>
        <w:t>6</w:t>
      </w:r>
      <w:r w:rsidRPr="00E6467B">
        <w:rPr>
          <w:color w:val="000000"/>
          <w:sz w:val="22"/>
          <w:szCs w:val="22"/>
        </w:rPr>
        <w:t xml:space="preserve">.1. </w:t>
      </w:r>
      <w:r>
        <w:rPr>
          <w:sz w:val="20"/>
          <w:szCs w:val="20"/>
        </w:rPr>
        <w:t>A</w:t>
      </w:r>
      <w:r w:rsidRPr="007D19FB">
        <w:rPr>
          <w:sz w:val="20"/>
          <w:szCs w:val="20"/>
        </w:rPr>
        <w:t xml:space="preserve"> contratada deverá apresentar comprovante</w:t>
      </w:r>
      <w:r w:rsidRPr="007D19FB">
        <w:rPr>
          <w:rFonts w:eastAsia="Calibri"/>
          <w:sz w:val="20"/>
          <w:szCs w:val="20"/>
        </w:rPr>
        <w:t xml:space="preserve"> de prestação de garantia no valor de </w:t>
      </w:r>
      <w:r>
        <w:rPr>
          <w:rFonts w:eastAsia="Calibri"/>
          <w:sz w:val="20"/>
          <w:szCs w:val="20"/>
        </w:rPr>
        <w:t>5</w:t>
      </w:r>
      <w:r w:rsidRPr="007D19FB">
        <w:rPr>
          <w:rFonts w:eastAsia="Calibri"/>
          <w:sz w:val="20"/>
          <w:szCs w:val="20"/>
        </w:rPr>
        <w:t xml:space="preserve">% do valor total do contrato, podendo optar </w:t>
      </w:r>
      <w:r w:rsidRPr="007D19FB">
        <w:rPr>
          <w:sz w:val="20"/>
          <w:szCs w:val="20"/>
        </w:rPr>
        <w:t>por umas das modalidades prescritas no artigo 70 da Lei federal nº 13.303/2016, parágrafo primeiro</w:t>
      </w:r>
      <w:r w:rsidRPr="007D19FB">
        <w:rPr>
          <w:rFonts w:eastAsia="Calibri"/>
          <w:sz w:val="20"/>
          <w:szCs w:val="20"/>
        </w:rPr>
        <w:t xml:space="preserve">. </w:t>
      </w:r>
    </w:p>
    <w:p w14:paraId="79A039A8" w14:textId="742468C0" w:rsidR="00F772C2" w:rsidRDefault="00286168" w:rsidP="00F772C2">
      <w:pPr>
        <w:spacing w:line="360" w:lineRule="auto"/>
        <w:jc w:val="both"/>
        <w:rPr>
          <w:sz w:val="22"/>
          <w:szCs w:val="22"/>
        </w:rPr>
      </w:pPr>
      <w:r w:rsidRPr="00E6467B">
        <w:rPr>
          <w:color w:val="000000"/>
          <w:sz w:val="22"/>
          <w:szCs w:val="22"/>
        </w:rPr>
        <w:t>1</w:t>
      </w:r>
      <w:r w:rsidR="007A72E1">
        <w:rPr>
          <w:color w:val="000000"/>
          <w:sz w:val="22"/>
          <w:szCs w:val="22"/>
        </w:rPr>
        <w:t>6</w:t>
      </w:r>
      <w:r w:rsidRPr="00E6467B">
        <w:rPr>
          <w:color w:val="000000"/>
          <w:sz w:val="22"/>
          <w:szCs w:val="22"/>
        </w:rPr>
        <w:t>.</w:t>
      </w:r>
      <w:r>
        <w:rPr>
          <w:color w:val="000000"/>
          <w:sz w:val="22"/>
          <w:szCs w:val="22"/>
        </w:rPr>
        <w:t>2</w:t>
      </w:r>
      <w:r w:rsidRPr="00E6467B">
        <w:rPr>
          <w:color w:val="000000"/>
          <w:sz w:val="22"/>
          <w:szCs w:val="22"/>
        </w:rPr>
        <w:t xml:space="preserve">. </w:t>
      </w:r>
      <w:r w:rsidR="00F772C2" w:rsidRPr="00E6467B">
        <w:rPr>
          <w:sz w:val="22"/>
          <w:szCs w:val="22"/>
        </w:rPr>
        <w:t xml:space="preserve">O prazo para </w:t>
      </w:r>
      <w:r w:rsidR="00F772C2">
        <w:rPr>
          <w:sz w:val="22"/>
          <w:szCs w:val="22"/>
        </w:rPr>
        <w:t>apresentação da garantia contratual</w:t>
      </w:r>
      <w:r w:rsidR="00F772C2" w:rsidRPr="00E6467B">
        <w:rPr>
          <w:sz w:val="22"/>
          <w:szCs w:val="22"/>
        </w:rPr>
        <w:t xml:space="preserve"> e demais condições a el</w:t>
      </w:r>
      <w:r w:rsidR="00F772C2">
        <w:rPr>
          <w:sz w:val="22"/>
          <w:szCs w:val="22"/>
        </w:rPr>
        <w:t>a</w:t>
      </w:r>
      <w:r w:rsidR="00F772C2" w:rsidRPr="00E6467B">
        <w:rPr>
          <w:sz w:val="22"/>
          <w:szCs w:val="22"/>
        </w:rPr>
        <w:t xml:space="preserve"> referentes encontram-se definid</w:t>
      </w:r>
      <w:r w:rsidR="00F772C2">
        <w:rPr>
          <w:sz w:val="22"/>
          <w:szCs w:val="22"/>
        </w:rPr>
        <w:t>a</w:t>
      </w:r>
      <w:r w:rsidR="00F772C2" w:rsidRPr="00E6467B">
        <w:rPr>
          <w:sz w:val="22"/>
          <w:szCs w:val="22"/>
        </w:rPr>
        <w:t xml:space="preserve">s no </w:t>
      </w:r>
      <w:r w:rsidR="004B2E94">
        <w:rPr>
          <w:sz w:val="22"/>
          <w:szCs w:val="22"/>
        </w:rPr>
        <w:t>Termo de Referência nº 047/2021/MTPAR, anexo</w:t>
      </w:r>
      <w:r w:rsidR="004B2E94" w:rsidRPr="00E6467B">
        <w:rPr>
          <w:sz w:val="22"/>
          <w:szCs w:val="22"/>
        </w:rPr>
        <w:t xml:space="preserve"> ao Edital </w:t>
      </w:r>
      <w:r w:rsidR="004B2E94">
        <w:rPr>
          <w:sz w:val="22"/>
          <w:szCs w:val="22"/>
        </w:rPr>
        <w:t>da Licitação MT-PAR</w:t>
      </w:r>
      <w:r w:rsidR="004B2E94" w:rsidRPr="00E6467B">
        <w:rPr>
          <w:sz w:val="22"/>
          <w:szCs w:val="22"/>
        </w:rPr>
        <w:t xml:space="preserve"> nº 00</w:t>
      </w:r>
      <w:r w:rsidR="00C72244">
        <w:rPr>
          <w:sz w:val="22"/>
          <w:szCs w:val="22"/>
        </w:rPr>
        <w:t>1</w:t>
      </w:r>
      <w:r w:rsidR="004B2E94" w:rsidRPr="00E6467B">
        <w:rPr>
          <w:sz w:val="22"/>
          <w:szCs w:val="22"/>
        </w:rPr>
        <w:t>/2021/MTPAR</w:t>
      </w:r>
      <w:r w:rsidR="00F772C2" w:rsidRPr="00E6467B">
        <w:rPr>
          <w:sz w:val="22"/>
          <w:szCs w:val="22"/>
        </w:rPr>
        <w:t>.</w:t>
      </w:r>
    </w:p>
    <w:p w14:paraId="6C284737" w14:textId="77777777" w:rsidR="00F772C2" w:rsidRPr="00E6467B" w:rsidRDefault="00F772C2" w:rsidP="00F772C2">
      <w:pPr>
        <w:spacing w:line="360" w:lineRule="auto"/>
        <w:jc w:val="both"/>
        <w:rPr>
          <w:color w:val="000000"/>
          <w:sz w:val="22"/>
          <w:szCs w:val="22"/>
        </w:rPr>
      </w:pPr>
    </w:p>
    <w:p w14:paraId="34BDCC17" w14:textId="07ABA88D" w:rsidR="00191FE9" w:rsidRPr="00C72244" w:rsidRDefault="00191FE9" w:rsidP="00191FE9">
      <w:pPr>
        <w:spacing w:before="120" w:after="120" w:line="360" w:lineRule="auto"/>
        <w:jc w:val="both"/>
        <w:rPr>
          <w:sz w:val="22"/>
          <w:szCs w:val="22"/>
        </w:rPr>
      </w:pPr>
      <w:r w:rsidRPr="00C72244">
        <w:rPr>
          <w:b/>
          <w:bCs/>
          <w:sz w:val="22"/>
          <w:szCs w:val="22"/>
        </w:rPr>
        <w:t xml:space="preserve">CLÁUSULA DÉCIMA </w:t>
      </w:r>
      <w:r w:rsidR="007A72E1" w:rsidRPr="00C72244">
        <w:rPr>
          <w:b/>
          <w:bCs/>
          <w:sz w:val="22"/>
          <w:szCs w:val="22"/>
        </w:rPr>
        <w:t>SÉTIMA</w:t>
      </w:r>
      <w:r w:rsidRPr="00C72244">
        <w:rPr>
          <w:b/>
          <w:bCs/>
          <w:sz w:val="22"/>
          <w:szCs w:val="22"/>
        </w:rPr>
        <w:t xml:space="preserve"> – DA MATRIZ DE RISCOS</w:t>
      </w:r>
    </w:p>
    <w:p w14:paraId="171A2126" w14:textId="20296FDC" w:rsidR="00191FE9" w:rsidRPr="00C72244" w:rsidRDefault="00191FE9" w:rsidP="00881B1F">
      <w:pPr>
        <w:spacing w:before="120" w:after="120" w:line="360" w:lineRule="auto"/>
        <w:jc w:val="both"/>
        <w:rPr>
          <w:sz w:val="22"/>
          <w:szCs w:val="22"/>
        </w:rPr>
      </w:pPr>
      <w:r w:rsidRPr="00C72244">
        <w:rPr>
          <w:sz w:val="22"/>
          <w:szCs w:val="22"/>
        </w:rPr>
        <w:t>1</w:t>
      </w:r>
      <w:r w:rsidR="007A72E1" w:rsidRPr="00C72244">
        <w:rPr>
          <w:sz w:val="22"/>
          <w:szCs w:val="22"/>
        </w:rPr>
        <w:t>7</w:t>
      </w:r>
      <w:r w:rsidRPr="00C72244">
        <w:rPr>
          <w:sz w:val="22"/>
          <w:szCs w:val="22"/>
        </w:rPr>
        <w:t xml:space="preserve">.1. </w:t>
      </w:r>
      <w:r w:rsidR="00881B1F" w:rsidRPr="00C72244">
        <w:rPr>
          <w:sz w:val="22"/>
          <w:szCs w:val="22"/>
        </w:rPr>
        <w:t xml:space="preserve">As disposições da Matriz de Riscos estão previstas no Anexo I-A do </w:t>
      </w:r>
      <w:r w:rsidR="00C72244">
        <w:rPr>
          <w:sz w:val="22"/>
          <w:szCs w:val="22"/>
        </w:rPr>
        <w:t>Termo de Referência/</w:t>
      </w:r>
      <w:r w:rsidR="00881B1F" w:rsidRPr="00C72244">
        <w:rPr>
          <w:sz w:val="22"/>
          <w:szCs w:val="22"/>
        </w:rPr>
        <w:t>Projeto Básico.</w:t>
      </w:r>
    </w:p>
    <w:p w14:paraId="779DAF5B" w14:textId="77777777" w:rsidR="00881B1F" w:rsidRDefault="00881B1F" w:rsidP="00191FE9">
      <w:pPr>
        <w:autoSpaceDE w:val="0"/>
        <w:autoSpaceDN w:val="0"/>
        <w:adjustRightInd w:val="0"/>
        <w:spacing w:line="360" w:lineRule="auto"/>
        <w:ind w:right="425"/>
        <w:jc w:val="both"/>
        <w:rPr>
          <w:b/>
          <w:bCs/>
          <w:color w:val="000000"/>
          <w:sz w:val="22"/>
          <w:szCs w:val="22"/>
        </w:rPr>
      </w:pPr>
    </w:p>
    <w:p w14:paraId="60767E27" w14:textId="30DF0A5F"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w:t>
      </w:r>
      <w:r w:rsidR="007A72E1">
        <w:rPr>
          <w:b/>
          <w:bCs/>
          <w:color w:val="000000"/>
          <w:sz w:val="22"/>
          <w:szCs w:val="22"/>
        </w:rPr>
        <w:t>OITAVA</w:t>
      </w:r>
      <w:r w:rsidRPr="00E6467B">
        <w:rPr>
          <w:b/>
          <w:bCs/>
          <w:color w:val="000000"/>
          <w:sz w:val="22"/>
          <w:szCs w:val="22"/>
        </w:rPr>
        <w:t xml:space="preserve"> – DOS CASOS OMISSOS</w:t>
      </w:r>
    </w:p>
    <w:p w14:paraId="3CD285B8" w14:textId="7BC9FD80" w:rsidR="00191FE9" w:rsidRPr="00E6467B" w:rsidRDefault="00191FE9" w:rsidP="00191FE9">
      <w:pPr>
        <w:spacing w:before="120" w:after="120" w:line="360" w:lineRule="auto"/>
        <w:jc w:val="both"/>
        <w:rPr>
          <w:sz w:val="22"/>
          <w:szCs w:val="22"/>
        </w:rPr>
      </w:pPr>
      <w:r w:rsidRPr="00E6467B">
        <w:rPr>
          <w:color w:val="000000"/>
          <w:sz w:val="22"/>
          <w:szCs w:val="22"/>
        </w:rPr>
        <w:t>1</w:t>
      </w:r>
      <w:r w:rsidR="007A72E1">
        <w:rPr>
          <w:color w:val="000000"/>
          <w:sz w:val="22"/>
          <w:szCs w:val="22"/>
        </w:rPr>
        <w:t>8</w:t>
      </w:r>
      <w:r w:rsidRPr="00E6467B">
        <w:rPr>
          <w:color w:val="000000"/>
          <w:sz w:val="22"/>
          <w:szCs w:val="22"/>
        </w:rPr>
        <w:t xml:space="preserve">.1. </w:t>
      </w:r>
      <w:r w:rsidRPr="00E6467B">
        <w:rPr>
          <w:sz w:val="22"/>
          <w:szCs w:val="22"/>
        </w:rPr>
        <w:t xml:space="preserve">Os casos omissos serão decididos pela CONTRATANTE, segundo as disposições contidas No Regulamento Interno de Licitações e Contratações da MT-PAR, na Lei nº 13.303/2016 e, subsidiariamente, segundo as disposições contidas na Lei nº 8.078, de 1990. </w:t>
      </w:r>
    </w:p>
    <w:p w14:paraId="7360BEBB"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6181F26F" w14:textId="19BD4E0E"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DÉCIMA </w:t>
      </w:r>
      <w:r w:rsidR="007A72E1">
        <w:rPr>
          <w:b/>
          <w:bCs/>
          <w:color w:val="000000"/>
          <w:sz w:val="22"/>
          <w:szCs w:val="22"/>
        </w:rPr>
        <w:t>NONA</w:t>
      </w:r>
      <w:r w:rsidRPr="00E6467B">
        <w:rPr>
          <w:b/>
          <w:bCs/>
          <w:color w:val="000000"/>
          <w:sz w:val="22"/>
          <w:szCs w:val="22"/>
        </w:rPr>
        <w:t xml:space="preserve"> - DA PUBLICAÇÃO DO EXTRATO</w:t>
      </w:r>
    </w:p>
    <w:p w14:paraId="513E78BF" w14:textId="4C5EBBD8"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1</w:t>
      </w:r>
      <w:r w:rsidR="007A72E1">
        <w:rPr>
          <w:color w:val="000000"/>
          <w:sz w:val="22"/>
          <w:szCs w:val="22"/>
        </w:rPr>
        <w:t>9</w:t>
      </w:r>
      <w:r w:rsidRPr="00E6467B">
        <w:rPr>
          <w:color w:val="000000"/>
          <w:sz w:val="22"/>
          <w:szCs w:val="22"/>
        </w:rPr>
        <w:t xml:space="preserve">.1. Para eficácia do presente instrumento, a CONTRATANTE providenciará sua publicação no Diário Oficial do Estado de Mato Grosso, conforme o disposto na Lei 13.303/2016. </w:t>
      </w:r>
    </w:p>
    <w:p w14:paraId="64AB0ADB"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10CC5ABD" w14:textId="7A134818"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 xml:space="preserve">CLÁUSULA </w:t>
      </w:r>
      <w:r w:rsidR="007A72E1">
        <w:rPr>
          <w:b/>
          <w:bCs/>
          <w:color w:val="000000"/>
          <w:sz w:val="22"/>
          <w:szCs w:val="22"/>
        </w:rPr>
        <w:t>VIGÉSIMA</w:t>
      </w:r>
      <w:r w:rsidRPr="00E6467B">
        <w:rPr>
          <w:b/>
          <w:bCs/>
          <w:color w:val="000000"/>
          <w:sz w:val="22"/>
          <w:szCs w:val="22"/>
        </w:rPr>
        <w:t xml:space="preserve"> - ANTICORRUPÇÃO </w:t>
      </w:r>
    </w:p>
    <w:p w14:paraId="0AC1BCB6" w14:textId="41CAF28B" w:rsidR="00191FE9" w:rsidRPr="00E6467B" w:rsidRDefault="007A72E1" w:rsidP="00191FE9">
      <w:pPr>
        <w:autoSpaceDE w:val="0"/>
        <w:autoSpaceDN w:val="0"/>
        <w:adjustRightInd w:val="0"/>
        <w:spacing w:line="360" w:lineRule="auto"/>
        <w:ind w:right="425"/>
        <w:jc w:val="both"/>
        <w:rPr>
          <w:color w:val="000000"/>
          <w:sz w:val="22"/>
          <w:szCs w:val="22"/>
          <w:shd w:val="clear" w:color="auto" w:fill="FFFFFF"/>
        </w:rPr>
      </w:pPr>
      <w:r>
        <w:rPr>
          <w:color w:val="000000"/>
          <w:sz w:val="22"/>
          <w:szCs w:val="22"/>
        </w:rPr>
        <w:t>20</w:t>
      </w:r>
      <w:r w:rsidR="00191FE9" w:rsidRPr="00E6467B">
        <w:rPr>
          <w:color w:val="000000"/>
          <w:sz w:val="22"/>
          <w:szCs w:val="22"/>
        </w:rPr>
        <w:t xml:space="preserve">.1.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w:t>
      </w:r>
      <w:r w:rsidR="00191FE9" w:rsidRPr="00E6467B">
        <w:rPr>
          <w:color w:val="000000"/>
          <w:sz w:val="22"/>
          <w:szCs w:val="22"/>
        </w:rPr>
        <w:lastRenderedPageBreak/>
        <w:t>objeto deste contrato, ou de outra forma a ele não relacionado, o que deve ser observado, ainda, pelos prepostos e colaboradores.</w:t>
      </w:r>
      <w:r w:rsidR="00191FE9" w:rsidRPr="00E6467B">
        <w:rPr>
          <w:color w:val="000000"/>
          <w:sz w:val="22"/>
          <w:szCs w:val="22"/>
          <w:shd w:val="clear" w:color="auto" w:fill="FFFFFF"/>
        </w:rPr>
        <w:t xml:space="preserve"> </w:t>
      </w:r>
    </w:p>
    <w:p w14:paraId="4571407F" w14:textId="77777777" w:rsidR="00191FE9" w:rsidRPr="00E6467B" w:rsidRDefault="00191FE9" w:rsidP="00191FE9">
      <w:pPr>
        <w:autoSpaceDE w:val="0"/>
        <w:autoSpaceDN w:val="0"/>
        <w:adjustRightInd w:val="0"/>
        <w:spacing w:line="360" w:lineRule="auto"/>
        <w:ind w:right="425"/>
        <w:jc w:val="both"/>
        <w:rPr>
          <w:b/>
          <w:bCs/>
          <w:color w:val="000000"/>
          <w:sz w:val="22"/>
          <w:szCs w:val="22"/>
        </w:rPr>
      </w:pPr>
    </w:p>
    <w:p w14:paraId="24C432B0" w14:textId="76E5E1BC" w:rsidR="00191FE9" w:rsidRPr="00E6467B" w:rsidRDefault="00191FE9" w:rsidP="00191FE9">
      <w:pPr>
        <w:autoSpaceDE w:val="0"/>
        <w:autoSpaceDN w:val="0"/>
        <w:adjustRightInd w:val="0"/>
        <w:spacing w:line="360" w:lineRule="auto"/>
        <w:ind w:right="425"/>
        <w:jc w:val="both"/>
        <w:rPr>
          <w:b/>
          <w:bCs/>
          <w:color w:val="000000"/>
          <w:sz w:val="22"/>
          <w:szCs w:val="22"/>
        </w:rPr>
      </w:pPr>
      <w:r w:rsidRPr="00E6467B">
        <w:rPr>
          <w:b/>
          <w:bCs/>
          <w:color w:val="000000"/>
          <w:sz w:val="22"/>
          <w:szCs w:val="22"/>
        </w:rPr>
        <w:t>CLÁUSULA VIGÉSIMA</w:t>
      </w:r>
      <w:r w:rsidR="007A72E1">
        <w:rPr>
          <w:b/>
          <w:bCs/>
          <w:color w:val="000000"/>
          <w:sz w:val="22"/>
          <w:szCs w:val="22"/>
        </w:rPr>
        <w:t xml:space="preserve"> PRIMEIRA</w:t>
      </w:r>
      <w:r w:rsidRPr="00E6467B">
        <w:rPr>
          <w:b/>
          <w:bCs/>
          <w:color w:val="000000"/>
          <w:sz w:val="22"/>
          <w:szCs w:val="22"/>
        </w:rPr>
        <w:t xml:space="preserve"> - DO FORO</w:t>
      </w:r>
    </w:p>
    <w:p w14:paraId="15D948A8" w14:textId="061AE68B"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2</w:t>
      </w:r>
      <w:r w:rsidR="007A72E1">
        <w:rPr>
          <w:color w:val="000000"/>
          <w:sz w:val="22"/>
          <w:szCs w:val="22"/>
        </w:rPr>
        <w:t>1</w:t>
      </w:r>
      <w:r w:rsidRPr="00E6467B">
        <w:rPr>
          <w:color w:val="000000"/>
          <w:sz w:val="22"/>
          <w:szCs w:val="22"/>
        </w:rPr>
        <w:t xml:space="preserve">.1.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4BC509C8" w14:textId="77777777" w:rsidR="00191FE9" w:rsidRPr="00E6467B" w:rsidRDefault="00191FE9" w:rsidP="00191FE9">
      <w:pPr>
        <w:autoSpaceDE w:val="0"/>
        <w:autoSpaceDN w:val="0"/>
        <w:adjustRightInd w:val="0"/>
        <w:spacing w:line="360" w:lineRule="auto"/>
        <w:ind w:right="425"/>
        <w:jc w:val="both"/>
        <w:rPr>
          <w:color w:val="000000"/>
          <w:sz w:val="22"/>
          <w:szCs w:val="22"/>
        </w:rPr>
      </w:pPr>
      <w:r w:rsidRPr="00E6467B">
        <w:rPr>
          <w:color w:val="000000"/>
          <w:sz w:val="22"/>
          <w:szCs w:val="22"/>
        </w:rPr>
        <w:tab/>
      </w:r>
    </w:p>
    <w:p w14:paraId="611512B3" w14:textId="5FB08118" w:rsidR="00191FE9" w:rsidRDefault="00191FE9" w:rsidP="00191FE9">
      <w:pPr>
        <w:autoSpaceDE w:val="0"/>
        <w:autoSpaceDN w:val="0"/>
        <w:adjustRightInd w:val="0"/>
        <w:spacing w:line="360" w:lineRule="auto"/>
        <w:ind w:right="425"/>
        <w:jc w:val="right"/>
        <w:rPr>
          <w:color w:val="000000"/>
          <w:sz w:val="22"/>
          <w:szCs w:val="22"/>
        </w:rPr>
      </w:pPr>
      <w:r w:rsidRPr="00E6467B">
        <w:rPr>
          <w:color w:val="000000"/>
          <w:sz w:val="22"/>
          <w:szCs w:val="22"/>
        </w:rPr>
        <w:t>Cuiabá-MT,</w:t>
      </w:r>
      <w:r w:rsidR="009344EF" w:rsidRPr="00E6467B">
        <w:rPr>
          <w:color w:val="000000"/>
          <w:sz w:val="22"/>
          <w:szCs w:val="22"/>
        </w:rPr>
        <w:t xml:space="preserve"> </w:t>
      </w:r>
      <w:proofErr w:type="spellStart"/>
      <w:r w:rsidR="008C2BDC">
        <w:rPr>
          <w:color w:val="000000"/>
          <w:sz w:val="22"/>
          <w:szCs w:val="22"/>
        </w:rPr>
        <w:t>xx</w:t>
      </w:r>
      <w:proofErr w:type="spellEnd"/>
      <w:r w:rsidRPr="00E6467B">
        <w:rPr>
          <w:color w:val="000000"/>
          <w:sz w:val="22"/>
          <w:szCs w:val="22"/>
        </w:rPr>
        <w:t xml:space="preserve"> de </w:t>
      </w:r>
      <w:proofErr w:type="spellStart"/>
      <w:r w:rsidR="008C2BDC">
        <w:rPr>
          <w:color w:val="000000"/>
          <w:sz w:val="22"/>
          <w:szCs w:val="22"/>
        </w:rPr>
        <w:t>xx</w:t>
      </w:r>
      <w:proofErr w:type="spellEnd"/>
      <w:r w:rsidRPr="00E6467B">
        <w:rPr>
          <w:color w:val="000000"/>
          <w:sz w:val="22"/>
          <w:szCs w:val="22"/>
        </w:rPr>
        <w:t xml:space="preserve"> de 2021.</w:t>
      </w:r>
    </w:p>
    <w:p w14:paraId="4146645C" w14:textId="44850473" w:rsidR="00E6467B" w:rsidRDefault="00E6467B" w:rsidP="00191FE9">
      <w:pPr>
        <w:autoSpaceDE w:val="0"/>
        <w:autoSpaceDN w:val="0"/>
        <w:adjustRightInd w:val="0"/>
        <w:spacing w:line="360" w:lineRule="auto"/>
        <w:ind w:right="425"/>
        <w:jc w:val="right"/>
        <w:rPr>
          <w:color w:val="000000"/>
          <w:sz w:val="22"/>
          <w:szCs w:val="22"/>
        </w:rPr>
      </w:pPr>
    </w:p>
    <w:p w14:paraId="3E088040" w14:textId="77777777" w:rsidR="00E6467B" w:rsidRPr="00E6467B" w:rsidRDefault="00E6467B" w:rsidP="00191FE9">
      <w:pPr>
        <w:autoSpaceDE w:val="0"/>
        <w:autoSpaceDN w:val="0"/>
        <w:adjustRightInd w:val="0"/>
        <w:spacing w:line="360" w:lineRule="auto"/>
        <w:ind w:right="425"/>
        <w:jc w:val="right"/>
        <w:rPr>
          <w:color w:val="000000"/>
          <w:sz w:val="22"/>
          <w:szCs w:val="22"/>
        </w:rPr>
      </w:pPr>
    </w:p>
    <w:p w14:paraId="0209AFAD" w14:textId="77777777" w:rsidR="00E6467B" w:rsidRPr="00E6467B" w:rsidRDefault="00E6467B" w:rsidP="00191FE9">
      <w:pPr>
        <w:autoSpaceDE w:val="0"/>
        <w:autoSpaceDN w:val="0"/>
        <w:adjustRightInd w:val="0"/>
        <w:spacing w:line="360" w:lineRule="auto"/>
        <w:ind w:right="425"/>
        <w:jc w:val="both"/>
        <w:rPr>
          <w:b/>
          <w:bCs/>
          <w:color w:val="000000"/>
          <w:sz w:val="22"/>
          <w:szCs w:val="22"/>
        </w:rPr>
      </w:pPr>
    </w:p>
    <w:p w14:paraId="3EB2E967" w14:textId="0B3F981B" w:rsidR="009344EF" w:rsidRPr="00E6467B" w:rsidRDefault="008C2BDC" w:rsidP="00191FE9">
      <w:pPr>
        <w:spacing w:line="360" w:lineRule="auto"/>
        <w:jc w:val="center"/>
        <w:rPr>
          <w:sz w:val="22"/>
          <w:szCs w:val="22"/>
        </w:rPr>
      </w:pPr>
      <w:r>
        <w:rPr>
          <w:b/>
          <w:bCs/>
          <w:color w:val="000000"/>
          <w:sz w:val="22"/>
          <w:szCs w:val="22"/>
        </w:rPr>
        <w:t>XXX</w:t>
      </w:r>
    </w:p>
    <w:p w14:paraId="53B8E2B1" w14:textId="1ED87C87" w:rsidR="009344EF" w:rsidRPr="00E6467B" w:rsidRDefault="008C2BDC" w:rsidP="00191FE9">
      <w:pPr>
        <w:spacing w:line="360" w:lineRule="auto"/>
        <w:jc w:val="center"/>
        <w:rPr>
          <w:sz w:val="22"/>
          <w:szCs w:val="22"/>
        </w:rPr>
      </w:pPr>
      <w:r>
        <w:rPr>
          <w:color w:val="000000"/>
          <w:sz w:val="22"/>
          <w:szCs w:val="22"/>
        </w:rPr>
        <w:t>XXX</w:t>
      </w:r>
    </w:p>
    <w:p w14:paraId="4E2ACA44" w14:textId="128A039A" w:rsidR="00191FE9" w:rsidRPr="00E6467B" w:rsidRDefault="00191FE9" w:rsidP="00191FE9">
      <w:pPr>
        <w:spacing w:line="360" w:lineRule="auto"/>
        <w:jc w:val="center"/>
        <w:rPr>
          <w:sz w:val="22"/>
          <w:szCs w:val="22"/>
        </w:rPr>
      </w:pPr>
      <w:r w:rsidRPr="00E6467B">
        <w:rPr>
          <w:sz w:val="22"/>
          <w:szCs w:val="22"/>
        </w:rPr>
        <w:t>CONTRATADA</w:t>
      </w:r>
    </w:p>
    <w:p w14:paraId="5A9E7BB7" w14:textId="672CF43C" w:rsidR="00191FE9" w:rsidRDefault="00191FE9" w:rsidP="00191FE9">
      <w:pPr>
        <w:spacing w:line="360" w:lineRule="auto"/>
        <w:jc w:val="center"/>
        <w:rPr>
          <w:sz w:val="22"/>
          <w:szCs w:val="22"/>
        </w:rPr>
      </w:pPr>
    </w:p>
    <w:p w14:paraId="42A28B99" w14:textId="77777777" w:rsidR="00E6467B" w:rsidRPr="00E6467B" w:rsidRDefault="00E6467B" w:rsidP="00191FE9">
      <w:pPr>
        <w:spacing w:line="360" w:lineRule="auto"/>
        <w:jc w:val="center"/>
        <w:rPr>
          <w:sz w:val="22"/>
          <w:szCs w:val="22"/>
        </w:rPr>
      </w:pPr>
    </w:p>
    <w:p w14:paraId="20855EF4" w14:textId="77777777" w:rsidR="009344EF" w:rsidRPr="00E6467B" w:rsidRDefault="009344EF" w:rsidP="00191FE9">
      <w:pPr>
        <w:spacing w:line="360" w:lineRule="auto"/>
        <w:jc w:val="center"/>
        <w:rPr>
          <w:sz w:val="22"/>
          <w:szCs w:val="22"/>
        </w:rPr>
      </w:pPr>
    </w:p>
    <w:p w14:paraId="0CFCF7F2" w14:textId="77777777" w:rsidR="00191FE9" w:rsidRPr="00E6467B" w:rsidRDefault="00191FE9" w:rsidP="00191FE9">
      <w:pPr>
        <w:spacing w:line="360" w:lineRule="auto"/>
        <w:jc w:val="center"/>
        <w:rPr>
          <w:b/>
          <w:sz w:val="22"/>
          <w:szCs w:val="22"/>
        </w:rPr>
      </w:pPr>
      <w:r w:rsidRPr="00E6467B">
        <w:rPr>
          <w:b/>
          <w:color w:val="000000"/>
          <w:sz w:val="22"/>
          <w:szCs w:val="22"/>
        </w:rPr>
        <w:t>MT PARTICIPAÇÕES E PROJETOS S.A – MT-PAR</w:t>
      </w:r>
      <w:r w:rsidRPr="00E6467B">
        <w:rPr>
          <w:b/>
          <w:sz w:val="22"/>
          <w:szCs w:val="22"/>
        </w:rPr>
        <w:t xml:space="preserve"> </w:t>
      </w:r>
    </w:p>
    <w:p w14:paraId="5FC0B7EF" w14:textId="77777777" w:rsidR="00191FE9" w:rsidRPr="00E6467B" w:rsidRDefault="00191FE9" w:rsidP="00191FE9">
      <w:pPr>
        <w:spacing w:line="360" w:lineRule="auto"/>
        <w:jc w:val="center"/>
        <w:rPr>
          <w:sz w:val="22"/>
          <w:szCs w:val="22"/>
        </w:rPr>
      </w:pPr>
      <w:r w:rsidRPr="00E6467B">
        <w:rPr>
          <w:sz w:val="22"/>
          <w:szCs w:val="22"/>
        </w:rPr>
        <w:t>WENER SANTOS</w:t>
      </w:r>
    </w:p>
    <w:p w14:paraId="7F5D2E6D" w14:textId="77777777" w:rsidR="00191FE9" w:rsidRPr="00E6467B" w:rsidRDefault="00191FE9" w:rsidP="00191FE9">
      <w:pPr>
        <w:spacing w:line="360" w:lineRule="auto"/>
        <w:jc w:val="center"/>
        <w:rPr>
          <w:sz w:val="22"/>
          <w:szCs w:val="22"/>
        </w:rPr>
      </w:pPr>
      <w:r w:rsidRPr="00E6467B">
        <w:rPr>
          <w:sz w:val="22"/>
          <w:szCs w:val="22"/>
        </w:rPr>
        <w:t>CONTRATANTE</w:t>
      </w:r>
    </w:p>
    <w:p w14:paraId="2D3A782B" w14:textId="77777777" w:rsidR="0096107B" w:rsidRPr="00E6467B" w:rsidRDefault="0096107B" w:rsidP="00E6467B">
      <w:pPr>
        <w:rPr>
          <w:rFonts w:eastAsia="Calibri"/>
          <w:sz w:val="22"/>
          <w:szCs w:val="22"/>
        </w:rPr>
      </w:pPr>
    </w:p>
    <w:sectPr w:rsidR="0096107B" w:rsidRPr="00E6467B"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C552" w14:textId="77777777" w:rsidR="00221D07" w:rsidRDefault="00221D07" w:rsidP="00502C71">
      <w:r>
        <w:separator/>
      </w:r>
    </w:p>
  </w:endnote>
  <w:endnote w:type="continuationSeparator" w:id="0">
    <w:p w14:paraId="4A122454" w14:textId="77777777" w:rsidR="00221D07" w:rsidRDefault="00221D0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Calibri (Corpo)">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1C75" w14:textId="77777777" w:rsidR="00FC169C" w:rsidRDefault="006C4499">
    <w:pPr>
      <w:pStyle w:val="Rodap"/>
    </w:pPr>
    <w:r>
      <w:rPr>
        <w:noProof/>
        <w:lang w:eastAsia="pt-BR"/>
      </w:rPr>
      <w:drawing>
        <wp:anchor distT="0" distB="0" distL="114300" distR="114300" simplePos="0" relativeHeight="251660288" behindDoc="0" locked="0" layoutInCell="1" allowOverlap="1" wp14:anchorId="4E471943" wp14:editId="18A0F356">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151A84D4"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E629" w14:textId="77777777" w:rsidR="00221D07" w:rsidRDefault="00221D07" w:rsidP="00502C71">
      <w:r>
        <w:separator/>
      </w:r>
    </w:p>
  </w:footnote>
  <w:footnote w:type="continuationSeparator" w:id="0">
    <w:p w14:paraId="6B862695" w14:textId="77777777" w:rsidR="00221D07" w:rsidRDefault="00221D0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B25C"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4E92F991" wp14:editId="777D14AD">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148F2B5C" wp14:editId="537F1B4C">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E05F15"/>
    <w:multiLevelType w:val="multilevel"/>
    <w:tmpl w:val="1DFC9E88"/>
    <w:lvl w:ilvl="0">
      <w:start w:val="1"/>
      <w:numFmt w:val="decimal"/>
      <w:lvlText w:val="%1."/>
      <w:lvlJc w:val="left"/>
      <w:pPr>
        <w:ind w:left="502" w:hanging="360"/>
      </w:pPr>
      <w:rPr>
        <w:b/>
        <w:color w:val="auto"/>
        <w:sz w:val="24"/>
        <w:szCs w:val="24"/>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5C100D"/>
    <w:multiLevelType w:val="multilevel"/>
    <w:tmpl w:val="4B8A823E"/>
    <w:lvl w:ilvl="0">
      <w:start w:val="1"/>
      <w:numFmt w:val="decimal"/>
      <w:pStyle w:val="Nivel1"/>
      <w:lvlText w:val="%1."/>
      <w:lvlJc w:val="left"/>
      <w:pPr>
        <w:ind w:left="644" w:hanging="360"/>
      </w:pPr>
      <w:rPr>
        <w:rFonts w:hint="default"/>
        <w:b/>
        <w:bCs/>
        <w:sz w:val="24"/>
        <w:szCs w:val="24"/>
      </w:rPr>
    </w:lvl>
    <w:lvl w:ilvl="1">
      <w:start w:val="1"/>
      <w:numFmt w:val="decimal"/>
      <w:lvlText w:val="%1.%2."/>
      <w:lvlJc w:val="left"/>
      <w:pPr>
        <w:ind w:left="716" w:hanging="432"/>
      </w:pPr>
      <w:rPr>
        <w:rFonts w:ascii="Times New Roman" w:hAnsi="Times New Roman" w:cs="Times New Roman" w:hint="default"/>
        <w:b/>
        <w:bCs/>
        <w:i w:val="0"/>
        <w:color w:val="auto"/>
        <w:sz w:val="22"/>
        <w:szCs w:val="22"/>
        <w:lang w:val="pt-BR"/>
      </w:rPr>
    </w:lvl>
    <w:lvl w:ilvl="2">
      <w:start w:val="1"/>
      <w:numFmt w:val="decimal"/>
      <w:lvlText w:val="%1.%2.%3."/>
      <w:lvlJc w:val="left"/>
      <w:pPr>
        <w:ind w:left="1922" w:hanging="504"/>
      </w:pPr>
      <w:rPr>
        <w:rFonts w:hint="default"/>
        <w:color w:val="auto"/>
        <w:sz w:val="22"/>
        <w:szCs w:val="22"/>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7"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755678E"/>
    <w:multiLevelType w:val="multilevel"/>
    <w:tmpl w:val="F9886C34"/>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sz w:val="20"/>
        <w:szCs w:val="20"/>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7E41BB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7ABC60F9"/>
    <w:multiLevelType w:val="multilevel"/>
    <w:tmpl w:val="05E69C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2"/>
  </w:num>
  <w:num w:numId="3">
    <w:abstractNumId w:val="4"/>
  </w:num>
  <w:num w:numId="4">
    <w:abstractNumId w:val="11"/>
  </w:num>
  <w:num w:numId="5">
    <w:abstractNumId w:val="3"/>
  </w:num>
  <w:num w:numId="6">
    <w:abstractNumId w:val="8"/>
  </w:num>
  <w:num w:numId="7">
    <w:abstractNumId w:val="7"/>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9"/>
  </w:num>
  <w:num w:numId="13">
    <w:abstractNumId w:val="15"/>
  </w:num>
  <w:num w:numId="14">
    <w:abstractNumId w:val="12"/>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57D99"/>
    <w:rsid w:val="00060826"/>
    <w:rsid w:val="00063067"/>
    <w:rsid w:val="0006666D"/>
    <w:rsid w:val="0007097B"/>
    <w:rsid w:val="000717F1"/>
    <w:rsid w:val="00071A2C"/>
    <w:rsid w:val="00082439"/>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54C0"/>
    <w:rsid w:val="001554E3"/>
    <w:rsid w:val="00156ACE"/>
    <w:rsid w:val="001608FF"/>
    <w:rsid w:val="00161CE7"/>
    <w:rsid w:val="001623F0"/>
    <w:rsid w:val="00167F2C"/>
    <w:rsid w:val="00184BEF"/>
    <w:rsid w:val="001905B0"/>
    <w:rsid w:val="00190B1A"/>
    <w:rsid w:val="00191265"/>
    <w:rsid w:val="00191FE9"/>
    <w:rsid w:val="001A4B91"/>
    <w:rsid w:val="001A6292"/>
    <w:rsid w:val="001B11E8"/>
    <w:rsid w:val="001B2896"/>
    <w:rsid w:val="001B4389"/>
    <w:rsid w:val="001B69E2"/>
    <w:rsid w:val="001C053F"/>
    <w:rsid w:val="001C1E77"/>
    <w:rsid w:val="001E0C24"/>
    <w:rsid w:val="001E29C4"/>
    <w:rsid w:val="001E587E"/>
    <w:rsid w:val="001F740B"/>
    <w:rsid w:val="00221D07"/>
    <w:rsid w:val="0022602E"/>
    <w:rsid w:val="00230977"/>
    <w:rsid w:val="00232FF8"/>
    <w:rsid w:val="00240FE6"/>
    <w:rsid w:val="00246977"/>
    <w:rsid w:val="00247D32"/>
    <w:rsid w:val="00260275"/>
    <w:rsid w:val="00275E19"/>
    <w:rsid w:val="00276CAC"/>
    <w:rsid w:val="00284D3B"/>
    <w:rsid w:val="00286168"/>
    <w:rsid w:val="0029044D"/>
    <w:rsid w:val="00296327"/>
    <w:rsid w:val="00296DFB"/>
    <w:rsid w:val="002B4492"/>
    <w:rsid w:val="002C657B"/>
    <w:rsid w:val="002E6CA7"/>
    <w:rsid w:val="002F339C"/>
    <w:rsid w:val="002F4B0E"/>
    <w:rsid w:val="002F55F7"/>
    <w:rsid w:val="002F7792"/>
    <w:rsid w:val="00301BA2"/>
    <w:rsid w:val="003028B3"/>
    <w:rsid w:val="00303C2B"/>
    <w:rsid w:val="0030691D"/>
    <w:rsid w:val="00314D6D"/>
    <w:rsid w:val="0031527A"/>
    <w:rsid w:val="00321A43"/>
    <w:rsid w:val="00323809"/>
    <w:rsid w:val="00343551"/>
    <w:rsid w:val="003445AA"/>
    <w:rsid w:val="00354AA8"/>
    <w:rsid w:val="00357BD4"/>
    <w:rsid w:val="00364B14"/>
    <w:rsid w:val="00377072"/>
    <w:rsid w:val="00377FC9"/>
    <w:rsid w:val="003839F9"/>
    <w:rsid w:val="00394B62"/>
    <w:rsid w:val="003A4458"/>
    <w:rsid w:val="003A6EC2"/>
    <w:rsid w:val="003C64A0"/>
    <w:rsid w:val="003D4A91"/>
    <w:rsid w:val="003D7075"/>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93C8C"/>
    <w:rsid w:val="004A09C6"/>
    <w:rsid w:val="004A320A"/>
    <w:rsid w:val="004A4DAC"/>
    <w:rsid w:val="004B2E94"/>
    <w:rsid w:val="004B417E"/>
    <w:rsid w:val="004C5FF1"/>
    <w:rsid w:val="004D037C"/>
    <w:rsid w:val="004D2F8D"/>
    <w:rsid w:val="004E3F07"/>
    <w:rsid w:val="004F4262"/>
    <w:rsid w:val="00502C71"/>
    <w:rsid w:val="00503C5E"/>
    <w:rsid w:val="005158E7"/>
    <w:rsid w:val="00517A09"/>
    <w:rsid w:val="00521F32"/>
    <w:rsid w:val="0052366B"/>
    <w:rsid w:val="00523E2C"/>
    <w:rsid w:val="00535495"/>
    <w:rsid w:val="00540CF9"/>
    <w:rsid w:val="0054526F"/>
    <w:rsid w:val="00550C4E"/>
    <w:rsid w:val="00553C81"/>
    <w:rsid w:val="00556FAF"/>
    <w:rsid w:val="0056741E"/>
    <w:rsid w:val="0058083E"/>
    <w:rsid w:val="00584A8D"/>
    <w:rsid w:val="00586291"/>
    <w:rsid w:val="005900DD"/>
    <w:rsid w:val="005938AE"/>
    <w:rsid w:val="005951B3"/>
    <w:rsid w:val="0059550D"/>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0F2F"/>
    <w:rsid w:val="00674271"/>
    <w:rsid w:val="00675E05"/>
    <w:rsid w:val="006770CC"/>
    <w:rsid w:val="00684465"/>
    <w:rsid w:val="00694876"/>
    <w:rsid w:val="006A1326"/>
    <w:rsid w:val="006A6A83"/>
    <w:rsid w:val="006A75B0"/>
    <w:rsid w:val="006B08B2"/>
    <w:rsid w:val="006B7301"/>
    <w:rsid w:val="006B7992"/>
    <w:rsid w:val="006C3CA0"/>
    <w:rsid w:val="006C4499"/>
    <w:rsid w:val="006E7522"/>
    <w:rsid w:val="006F0C59"/>
    <w:rsid w:val="006F36CD"/>
    <w:rsid w:val="006F3CC4"/>
    <w:rsid w:val="006F3FDB"/>
    <w:rsid w:val="00700358"/>
    <w:rsid w:val="00707BDB"/>
    <w:rsid w:val="007162E7"/>
    <w:rsid w:val="00717277"/>
    <w:rsid w:val="00717E0E"/>
    <w:rsid w:val="00756F7D"/>
    <w:rsid w:val="007630C3"/>
    <w:rsid w:val="00770B34"/>
    <w:rsid w:val="00771F16"/>
    <w:rsid w:val="00787A2F"/>
    <w:rsid w:val="00793862"/>
    <w:rsid w:val="007A16AE"/>
    <w:rsid w:val="007A5256"/>
    <w:rsid w:val="007A6093"/>
    <w:rsid w:val="007A72E1"/>
    <w:rsid w:val="007B6212"/>
    <w:rsid w:val="007D5783"/>
    <w:rsid w:val="007D5C48"/>
    <w:rsid w:val="007E6177"/>
    <w:rsid w:val="007E78A5"/>
    <w:rsid w:val="007F0C00"/>
    <w:rsid w:val="0080209F"/>
    <w:rsid w:val="00803039"/>
    <w:rsid w:val="008033E2"/>
    <w:rsid w:val="008130FA"/>
    <w:rsid w:val="00816951"/>
    <w:rsid w:val="008266FC"/>
    <w:rsid w:val="00831594"/>
    <w:rsid w:val="00833229"/>
    <w:rsid w:val="008348B9"/>
    <w:rsid w:val="00841033"/>
    <w:rsid w:val="00841F8A"/>
    <w:rsid w:val="00844151"/>
    <w:rsid w:val="008525CA"/>
    <w:rsid w:val="00854B99"/>
    <w:rsid w:val="00856E43"/>
    <w:rsid w:val="008576A2"/>
    <w:rsid w:val="00864C50"/>
    <w:rsid w:val="008778DB"/>
    <w:rsid w:val="00881B1F"/>
    <w:rsid w:val="00886F7D"/>
    <w:rsid w:val="008877E6"/>
    <w:rsid w:val="00892BCA"/>
    <w:rsid w:val="008966C4"/>
    <w:rsid w:val="00897BD1"/>
    <w:rsid w:val="008A3240"/>
    <w:rsid w:val="008A537F"/>
    <w:rsid w:val="008A7BEC"/>
    <w:rsid w:val="008B09DB"/>
    <w:rsid w:val="008B0BE8"/>
    <w:rsid w:val="008B280E"/>
    <w:rsid w:val="008B4331"/>
    <w:rsid w:val="008C19E3"/>
    <w:rsid w:val="008C2BDC"/>
    <w:rsid w:val="008C3EEB"/>
    <w:rsid w:val="008D215B"/>
    <w:rsid w:val="008D45DE"/>
    <w:rsid w:val="008D6211"/>
    <w:rsid w:val="008D7A52"/>
    <w:rsid w:val="008E6D98"/>
    <w:rsid w:val="008F51BE"/>
    <w:rsid w:val="00904F06"/>
    <w:rsid w:val="00906F4F"/>
    <w:rsid w:val="00915EEC"/>
    <w:rsid w:val="00925639"/>
    <w:rsid w:val="009344EF"/>
    <w:rsid w:val="0093615C"/>
    <w:rsid w:val="00941073"/>
    <w:rsid w:val="00945691"/>
    <w:rsid w:val="009554E8"/>
    <w:rsid w:val="0096107B"/>
    <w:rsid w:val="00970205"/>
    <w:rsid w:val="00971450"/>
    <w:rsid w:val="00986DAA"/>
    <w:rsid w:val="00995EB6"/>
    <w:rsid w:val="009C3768"/>
    <w:rsid w:val="009C5DF5"/>
    <w:rsid w:val="009C786E"/>
    <w:rsid w:val="009D690A"/>
    <w:rsid w:val="009E0B18"/>
    <w:rsid w:val="009E6694"/>
    <w:rsid w:val="009E736C"/>
    <w:rsid w:val="009F2488"/>
    <w:rsid w:val="00A00006"/>
    <w:rsid w:val="00A009F9"/>
    <w:rsid w:val="00A049EC"/>
    <w:rsid w:val="00A07436"/>
    <w:rsid w:val="00A1585A"/>
    <w:rsid w:val="00A1611A"/>
    <w:rsid w:val="00A2036E"/>
    <w:rsid w:val="00A33C25"/>
    <w:rsid w:val="00A35243"/>
    <w:rsid w:val="00A37042"/>
    <w:rsid w:val="00A546C3"/>
    <w:rsid w:val="00A55A9B"/>
    <w:rsid w:val="00A63635"/>
    <w:rsid w:val="00A638C7"/>
    <w:rsid w:val="00A645D2"/>
    <w:rsid w:val="00A67721"/>
    <w:rsid w:val="00A70245"/>
    <w:rsid w:val="00A77E72"/>
    <w:rsid w:val="00A83177"/>
    <w:rsid w:val="00A83739"/>
    <w:rsid w:val="00A8421F"/>
    <w:rsid w:val="00A901F4"/>
    <w:rsid w:val="00A90CA4"/>
    <w:rsid w:val="00A92F8D"/>
    <w:rsid w:val="00A93404"/>
    <w:rsid w:val="00A96175"/>
    <w:rsid w:val="00AA28C3"/>
    <w:rsid w:val="00AA4138"/>
    <w:rsid w:val="00AA7A6F"/>
    <w:rsid w:val="00AB4D63"/>
    <w:rsid w:val="00AB5A2E"/>
    <w:rsid w:val="00AC1B78"/>
    <w:rsid w:val="00AD04A5"/>
    <w:rsid w:val="00AD442D"/>
    <w:rsid w:val="00AD5B89"/>
    <w:rsid w:val="00AD5CEB"/>
    <w:rsid w:val="00AE30BA"/>
    <w:rsid w:val="00AE5821"/>
    <w:rsid w:val="00AE5C64"/>
    <w:rsid w:val="00AE7258"/>
    <w:rsid w:val="00AF1AAD"/>
    <w:rsid w:val="00AF6118"/>
    <w:rsid w:val="00B02CC0"/>
    <w:rsid w:val="00B02F3E"/>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4546E"/>
    <w:rsid w:val="00C54751"/>
    <w:rsid w:val="00C55773"/>
    <w:rsid w:val="00C5729B"/>
    <w:rsid w:val="00C61FAA"/>
    <w:rsid w:val="00C62B67"/>
    <w:rsid w:val="00C66F73"/>
    <w:rsid w:val="00C72244"/>
    <w:rsid w:val="00C74F2D"/>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6670F"/>
    <w:rsid w:val="00D70855"/>
    <w:rsid w:val="00D753C4"/>
    <w:rsid w:val="00D7623B"/>
    <w:rsid w:val="00D80352"/>
    <w:rsid w:val="00D82E3E"/>
    <w:rsid w:val="00D833C9"/>
    <w:rsid w:val="00D85794"/>
    <w:rsid w:val="00D918C4"/>
    <w:rsid w:val="00D93252"/>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35D65"/>
    <w:rsid w:val="00E45E7E"/>
    <w:rsid w:val="00E5533D"/>
    <w:rsid w:val="00E5795F"/>
    <w:rsid w:val="00E613C4"/>
    <w:rsid w:val="00E6467B"/>
    <w:rsid w:val="00E64EB8"/>
    <w:rsid w:val="00E672EA"/>
    <w:rsid w:val="00E672FA"/>
    <w:rsid w:val="00E73496"/>
    <w:rsid w:val="00E82F3B"/>
    <w:rsid w:val="00E9291D"/>
    <w:rsid w:val="00E94B22"/>
    <w:rsid w:val="00E94D0F"/>
    <w:rsid w:val="00EA37F2"/>
    <w:rsid w:val="00EA4986"/>
    <w:rsid w:val="00EA6DE1"/>
    <w:rsid w:val="00EC761C"/>
    <w:rsid w:val="00EC782A"/>
    <w:rsid w:val="00EE78AD"/>
    <w:rsid w:val="00EF13F3"/>
    <w:rsid w:val="00F01BD9"/>
    <w:rsid w:val="00F0471D"/>
    <w:rsid w:val="00F06D7D"/>
    <w:rsid w:val="00F11D8E"/>
    <w:rsid w:val="00F26648"/>
    <w:rsid w:val="00F34CF8"/>
    <w:rsid w:val="00F3524C"/>
    <w:rsid w:val="00F47621"/>
    <w:rsid w:val="00F56EA2"/>
    <w:rsid w:val="00F64F43"/>
    <w:rsid w:val="00F772C2"/>
    <w:rsid w:val="00F95D7E"/>
    <w:rsid w:val="00F9735A"/>
    <w:rsid w:val="00FA148C"/>
    <w:rsid w:val="00FA7770"/>
    <w:rsid w:val="00FB0E97"/>
    <w:rsid w:val="00FB4861"/>
    <w:rsid w:val="00FB50DF"/>
    <w:rsid w:val="00FC03BA"/>
    <w:rsid w:val="00FC169C"/>
    <w:rsid w:val="00FE7F83"/>
    <w:rsid w:val="00FF28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A0CE485"/>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subtitulo 2,Parágrafo da Lista2,Lista Paragrafo em Preto,Texto,Pré Textual,Marca 1"/>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subtitulo 2 Char,Parágrafo da Lista2 Char,Lista Paragrafo em Preto Char,Texto Char,Pré Textual Char,Marca 1 Char"/>
    <w:link w:val="PargrafodaLista"/>
    <w:uiPriority w:val="34"/>
    <w:locked/>
    <w:rsid w:val="00E613C4"/>
  </w:style>
  <w:style w:type="character" w:styleId="Forte">
    <w:name w:val="Strong"/>
    <w:basedOn w:val="Fontepargpadro"/>
    <w:uiPriority w:val="22"/>
    <w:qFormat/>
    <w:rsid w:val="00971450"/>
    <w:rPr>
      <w:b/>
      <w:bCs/>
    </w:rPr>
  </w:style>
  <w:style w:type="paragraph" w:customStyle="1" w:styleId="PargrafodaLista1">
    <w:name w:val="Parágrafo da Lista1"/>
    <w:basedOn w:val="Normal"/>
    <w:qFormat/>
    <w:rsid w:val="006F36CD"/>
    <w:pPr>
      <w:ind w:left="720"/>
    </w:pPr>
    <w:rPr>
      <w:rFonts w:ascii="Ecofont_Spranq_eco_Sans" w:hAnsi="Ecofont_Spranq_eco_Sans" w:cs="Ecofont_Spranq_eco_Sans"/>
    </w:rPr>
  </w:style>
  <w:style w:type="paragraph" w:customStyle="1" w:styleId="Nivel1">
    <w:name w:val="Nivel1"/>
    <w:basedOn w:val="Ttulo1"/>
    <w:qFormat/>
    <w:rsid w:val="004B2E94"/>
    <w:pPr>
      <w:numPr>
        <w:numId w:val="15"/>
      </w:numPr>
      <w:spacing w:before="480" w:line="276" w:lineRule="auto"/>
      <w:jc w:val="both"/>
    </w:pPr>
    <w:rPr>
      <w:rFonts w:ascii="Arial" w:hAnsi="Arial" w:cs="Times New Roman"/>
      <w:b/>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1106">
      <w:bodyDiv w:val="1"/>
      <w:marLeft w:val="0"/>
      <w:marRight w:val="0"/>
      <w:marTop w:val="0"/>
      <w:marBottom w:val="0"/>
      <w:divBdr>
        <w:top w:val="none" w:sz="0" w:space="0" w:color="auto"/>
        <w:left w:val="none" w:sz="0" w:space="0" w:color="auto"/>
        <w:bottom w:val="none" w:sz="0" w:space="0" w:color="auto"/>
        <w:right w:val="none" w:sz="0" w:space="0" w:color="auto"/>
      </w:divBdr>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1653</Words>
  <Characters>8928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Jonatan Setubal</cp:lastModifiedBy>
  <cp:revision>22</cp:revision>
  <cp:lastPrinted>2021-09-10T15:07:00Z</cp:lastPrinted>
  <dcterms:created xsi:type="dcterms:W3CDTF">2021-02-15T19:07:00Z</dcterms:created>
  <dcterms:modified xsi:type="dcterms:W3CDTF">2021-09-20T21:03:00Z</dcterms:modified>
</cp:coreProperties>
</file>